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FA" w:rsidRPr="00AE60FF" w:rsidRDefault="00EF3778" w:rsidP="00EF3778">
      <w:pPr>
        <w:jc w:val="center"/>
        <w:rPr>
          <w:sz w:val="44"/>
          <w:szCs w:val="44"/>
        </w:rPr>
      </w:pPr>
      <w:r w:rsidRPr="00AE60FF">
        <w:rPr>
          <w:rFonts w:hint="eastAsia"/>
          <w:sz w:val="44"/>
          <w:szCs w:val="44"/>
        </w:rPr>
        <w:t>浙江万里学院</w:t>
      </w:r>
      <w:r w:rsidR="00CA3090" w:rsidRPr="00AE60FF">
        <w:rPr>
          <w:rFonts w:hint="eastAsia"/>
          <w:sz w:val="44"/>
          <w:szCs w:val="44"/>
        </w:rPr>
        <w:t>妇联</w:t>
      </w:r>
      <w:r w:rsidRPr="00AE60FF">
        <w:rPr>
          <w:rFonts w:hint="eastAsia"/>
          <w:sz w:val="44"/>
          <w:szCs w:val="44"/>
        </w:rPr>
        <w:t>2021</w:t>
      </w:r>
      <w:r w:rsidRPr="00AE60FF">
        <w:rPr>
          <w:rFonts w:hint="eastAsia"/>
          <w:sz w:val="44"/>
          <w:szCs w:val="44"/>
        </w:rPr>
        <w:t>年度</w:t>
      </w:r>
      <w:r w:rsidR="00FD482F" w:rsidRPr="00AE60FF">
        <w:rPr>
          <w:rFonts w:hint="eastAsia"/>
          <w:sz w:val="44"/>
          <w:szCs w:val="44"/>
        </w:rPr>
        <w:t>工作</w:t>
      </w:r>
      <w:r w:rsidR="00AE60FF">
        <w:rPr>
          <w:rFonts w:hint="eastAsia"/>
          <w:sz w:val="44"/>
          <w:szCs w:val="44"/>
        </w:rPr>
        <w:t>总结</w:t>
      </w:r>
    </w:p>
    <w:p w:rsidR="00EF3778" w:rsidRDefault="00EF3778" w:rsidP="00EF3778">
      <w:pPr>
        <w:jc w:val="center"/>
        <w:rPr>
          <w:sz w:val="30"/>
          <w:szCs w:val="30"/>
        </w:rPr>
      </w:pPr>
    </w:p>
    <w:p w:rsidR="00EF3778" w:rsidRPr="00AE60FF" w:rsidRDefault="00EF3778" w:rsidP="00AE60FF">
      <w:pPr>
        <w:ind w:firstLineChars="200" w:firstLine="600"/>
        <w:jc w:val="left"/>
        <w:rPr>
          <w:rFonts w:ascii="仿宋" w:eastAsia="仿宋" w:hAnsi="仿宋"/>
          <w:sz w:val="30"/>
          <w:szCs w:val="30"/>
        </w:rPr>
      </w:pPr>
      <w:r w:rsidRPr="00AE60FF">
        <w:rPr>
          <w:rFonts w:ascii="仿宋" w:eastAsia="仿宋" w:hAnsi="仿宋" w:hint="eastAsia"/>
          <w:sz w:val="30"/>
          <w:szCs w:val="30"/>
        </w:rPr>
        <w:t>2021年3月</w:t>
      </w:r>
      <w:r w:rsidR="00B7304B">
        <w:rPr>
          <w:rFonts w:ascii="仿宋" w:eastAsia="仿宋" w:hAnsi="仿宋" w:hint="eastAsia"/>
          <w:sz w:val="30"/>
          <w:szCs w:val="30"/>
        </w:rPr>
        <w:t>16</w:t>
      </w:r>
      <w:r w:rsidR="005913C8">
        <w:rPr>
          <w:rFonts w:ascii="仿宋" w:eastAsia="仿宋" w:hAnsi="仿宋" w:hint="eastAsia"/>
          <w:sz w:val="30"/>
          <w:szCs w:val="30"/>
        </w:rPr>
        <w:t>日</w:t>
      </w:r>
      <w:r w:rsidRPr="00AE60FF">
        <w:rPr>
          <w:rFonts w:ascii="仿宋" w:eastAsia="仿宋" w:hAnsi="仿宋" w:hint="eastAsia"/>
          <w:sz w:val="30"/>
          <w:szCs w:val="30"/>
        </w:rPr>
        <w:t>，在宁波市妇联和学校党委的</w:t>
      </w:r>
      <w:r w:rsidR="00691136">
        <w:rPr>
          <w:rFonts w:ascii="仿宋" w:eastAsia="仿宋" w:hAnsi="仿宋" w:hint="eastAsia"/>
          <w:sz w:val="30"/>
          <w:szCs w:val="30"/>
        </w:rPr>
        <w:t>关怀和</w:t>
      </w:r>
      <w:r w:rsidRPr="00AE60FF">
        <w:rPr>
          <w:rFonts w:ascii="仿宋" w:eastAsia="仿宋" w:hAnsi="仿宋" w:hint="eastAsia"/>
          <w:sz w:val="30"/>
          <w:szCs w:val="30"/>
        </w:rPr>
        <w:t>指导下，浙江万里学院妇</w:t>
      </w:r>
      <w:r w:rsidR="00691136">
        <w:rPr>
          <w:rFonts w:ascii="仿宋" w:eastAsia="仿宋" w:hAnsi="仿宋" w:hint="eastAsia"/>
          <w:sz w:val="30"/>
          <w:szCs w:val="30"/>
        </w:rPr>
        <w:t>女</w:t>
      </w:r>
      <w:r w:rsidRPr="00AE60FF">
        <w:rPr>
          <w:rFonts w:ascii="仿宋" w:eastAsia="仿宋" w:hAnsi="仿宋" w:hint="eastAsia"/>
          <w:sz w:val="30"/>
          <w:szCs w:val="30"/>
        </w:rPr>
        <w:t>联</w:t>
      </w:r>
      <w:r w:rsidR="00691136">
        <w:rPr>
          <w:rFonts w:ascii="仿宋" w:eastAsia="仿宋" w:hAnsi="仿宋" w:hint="eastAsia"/>
          <w:sz w:val="30"/>
          <w:szCs w:val="30"/>
        </w:rPr>
        <w:t>合会</w:t>
      </w:r>
      <w:r w:rsidRPr="00AE60FF">
        <w:rPr>
          <w:rFonts w:ascii="仿宋" w:eastAsia="仿宋" w:hAnsi="仿宋" w:hint="eastAsia"/>
          <w:sz w:val="30"/>
          <w:szCs w:val="30"/>
        </w:rPr>
        <w:t>成立，设主席1名，副主席4名，</w:t>
      </w:r>
      <w:r w:rsidR="00691136">
        <w:rPr>
          <w:rFonts w:ascii="仿宋" w:eastAsia="仿宋" w:hAnsi="仿宋" w:hint="eastAsia"/>
          <w:sz w:val="30"/>
          <w:szCs w:val="30"/>
        </w:rPr>
        <w:t>共有</w:t>
      </w:r>
      <w:r w:rsidRPr="00AE60FF">
        <w:rPr>
          <w:rFonts w:ascii="仿宋" w:eastAsia="仿宋" w:hAnsi="仿宋" w:hint="eastAsia"/>
          <w:sz w:val="30"/>
          <w:szCs w:val="30"/>
        </w:rPr>
        <w:t>执委会成员19名（其中1名女学生代表）。现将妇联成立</w:t>
      </w:r>
      <w:r w:rsidR="00B7304B">
        <w:rPr>
          <w:rFonts w:ascii="仿宋" w:eastAsia="仿宋" w:hAnsi="仿宋" w:hint="eastAsia"/>
          <w:sz w:val="30"/>
          <w:szCs w:val="30"/>
        </w:rPr>
        <w:t>（3月）</w:t>
      </w:r>
      <w:r w:rsidRPr="00AE60FF">
        <w:rPr>
          <w:rFonts w:ascii="仿宋" w:eastAsia="仿宋" w:hAnsi="仿宋" w:hint="eastAsia"/>
          <w:sz w:val="30"/>
          <w:szCs w:val="30"/>
        </w:rPr>
        <w:t>以来相关工作</w:t>
      </w:r>
      <w:r w:rsidR="00B7304B">
        <w:rPr>
          <w:rFonts w:ascii="仿宋" w:eastAsia="仿宋" w:hAnsi="仿宋" w:hint="eastAsia"/>
          <w:sz w:val="30"/>
          <w:szCs w:val="30"/>
        </w:rPr>
        <w:t>总结</w:t>
      </w:r>
      <w:r w:rsidRPr="00AE60FF">
        <w:rPr>
          <w:rFonts w:ascii="仿宋" w:eastAsia="仿宋" w:hAnsi="仿宋" w:hint="eastAsia"/>
          <w:sz w:val="30"/>
          <w:szCs w:val="30"/>
        </w:rPr>
        <w:t>如下：</w:t>
      </w:r>
    </w:p>
    <w:p w:rsidR="00B911BA" w:rsidRDefault="00B911BA" w:rsidP="00AE60FF">
      <w:pPr>
        <w:ind w:firstLineChars="200" w:firstLine="600"/>
        <w:jc w:val="left"/>
        <w:rPr>
          <w:rFonts w:ascii="仿宋" w:eastAsia="仿宋" w:hAnsi="仿宋"/>
          <w:sz w:val="30"/>
          <w:szCs w:val="30"/>
        </w:rPr>
      </w:pPr>
      <w:r w:rsidRPr="00AE60FF">
        <w:rPr>
          <w:rFonts w:ascii="仿宋" w:eastAsia="仿宋" w:hAnsi="仿宋" w:hint="eastAsia"/>
          <w:sz w:val="30"/>
          <w:szCs w:val="30"/>
        </w:rPr>
        <w:t>一、</w:t>
      </w:r>
      <w:r w:rsidR="003D6E2F">
        <w:rPr>
          <w:rFonts w:ascii="仿宋" w:eastAsia="仿宋" w:hAnsi="仿宋" w:hint="eastAsia"/>
          <w:sz w:val="30"/>
          <w:szCs w:val="30"/>
        </w:rPr>
        <w:t>2021年</w:t>
      </w:r>
      <w:r w:rsidRPr="00AE60FF">
        <w:rPr>
          <w:rFonts w:ascii="仿宋" w:eastAsia="仿宋" w:hAnsi="仿宋" w:hint="eastAsia"/>
          <w:sz w:val="30"/>
          <w:szCs w:val="30"/>
        </w:rPr>
        <w:t>工作开展情况</w:t>
      </w:r>
      <w:r w:rsidR="00B7304B">
        <w:rPr>
          <w:rFonts w:ascii="仿宋" w:eastAsia="仿宋" w:hAnsi="仿宋" w:hint="eastAsia"/>
          <w:sz w:val="30"/>
          <w:szCs w:val="30"/>
        </w:rPr>
        <w:t>。</w:t>
      </w:r>
    </w:p>
    <w:p w:rsidR="005913C8" w:rsidRDefault="005913C8" w:rsidP="00AE60FF">
      <w:pPr>
        <w:ind w:firstLineChars="200" w:firstLine="600"/>
        <w:jc w:val="left"/>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一)明确妇联工作职责。</w:t>
      </w:r>
    </w:p>
    <w:p w:rsidR="00CF5737" w:rsidRPr="00CF5737" w:rsidRDefault="00CF5737" w:rsidP="00CF5737">
      <w:pPr>
        <w:ind w:firstLineChars="200" w:firstLine="600"/>
        <w:jc w:val="left"/>
        <w:rPr>
          <w:rFonts w:ascii="仿宋" w:eastAsia="仿宋" w:hAnsi="仿宋"/>
          <w:sz w:val="30"/>
          <w:szCs w:val="30"/>
        </w:rPr>
      </w:pPr>
      <w:r w:rsidRPr="00CF5737">
        <w:rPr>
          <w:rFonts w:ascii="仿宋" w:eastAsia="仿宋" w:hAnsi="仿宋"/>
          <w:sz w:val="30"/>
          <w:szCs w:val="30"/>
        </w:rPr>
        <w:t>浙江</w:t>
      </w:r>
      <w:r w:rsidRPr="00CF5737">
        <w:rPr>
          <w:rFonts w:ascii="仿宋" w:eastAsia="仿宋" w:hAnsi="仿宋" w:hint="eastAsia"/>
          <w:sz w:val="30"/>
          <w:szCs w:val="30"/>
        </w:rPr>
        <w:t>万里学院妇女联合会</w:t>
      </w:r>
      <w:r w:rsidRPr="00CF5737">
        <w:rPr>
          <w:rFonts w:ascii="仿宋" w:eastAsia="仿宋" w:hAnsi="仿宋"/>
          <w:sz w:val="30"/>
          <w:szCs w:val="30"/>
        </w:rPr>
        <w:t>(以下简称</w:t>
      </w:r>
      <w:r w:rsidRPr="00CF5737">
        <w:rPr>
          <w:rFonts w:ascii="仿宋" w:eastAsia="仿宋" w:hAnsi="仿宋" w:hint="eastAsia"/>
          <w:sz w:val="30"/>
          <w:szCs w:val="30"/>
        </w:rPr>
        <w:t>校</w:t>
      </w:r>
      <w:r w:rsidRPr="00CF5737">
        <w:rPr>
          <w:rFonts w:ascii="仿宋" w:eastAsia="仿宋" w:hAnsi="仿宋"/>
          <w:sz w:val="30"/>
          <w:szCs w:val="30"/>
        </w:rPr>
        <w:t>妇联)是全</w:t>
      </w:r>
      <w:r w:rsidRPr="00CF5737">
        <w:rPr>
          <w:rFonts w:ascii="仿宋" w:eastAsia="仿宋" w:hAnsi="仿宋" w:hint="eastAsia"/>
          <w:sz w:val="30"/>
          <w:szCs w:val="30"/>
        </w:rPr>
        <w:t>校</w:t>
      </w:r>
      <w:r>
        <w:rPr>
          <w:rFonts w:ascii="仿宋" w:eastAsia="仿宋" w:hAnsi="仿宋" w:hint="eastAsia"/>
          <w:sz w:val="30"/>
          <w:szCs w:val="30"/>
        </w:rPr>
        <w:t>妇女（广大女性教师和学生）</w:t>
      </w:r>
      <w:r w:rsidRPr="00CF5737">
        <w:rPr>
          <w:rFonts w:ascii="仿宋" w:eastAsia="仿宋" w:hAnsi="仿宋"/>
          <w:sz w:val="30"/>
          <w:szCs w:val="30"/>
        </w:rPr>
        <w:t>在</w:t>
      </w:r>
      <w:r w:rsidRPr="00CF5737">
        <w:rPr>
          <w:rFonts w:ascii="仿宋" w:eastAsia="仿宋" w:hAnsi="仿宋" w:hint="eastAsia"/>
          <w:sz w:val="30"/>
          <w:szCs w:val="30"/>
        </w:rPr>
        <w:t>校党委的</w:t>
      </w:r>
      <w:r w:rsidRPr="00CF5737">
        <w:rPr>
          <w:rFonts w:ascii="仿宋" w:eastAsia="仿宋" w:hAnsi="仿宋"/>
          <w:sz w:val="30"/>
          <w:szCs w:val="30"/>
        </w:rPr>
        <w:t>领导下联合起来的群团组织，是联系妇女群众的桥梁和纽带，代表和维护妇女权益、促进男女平等和妇女全面发展。主要职责是：</w:t>
      </w:r>
    </w:p>
    <w:p w:rsidR="00CF5737" w:rsidRPr="00CF5737" w:rsidRDefault="00CF5737" w:rsidP="00CF5737">
      <w:pPr>
        <w:ind w:firstLineChars="200" w:firstLine="600"/>
        <w:jc w:val="lef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w:t>
      </w:r>
      <w:r w:rsidRPr="00CF5737">
        <w:rPr>
          <w:rFonts w:ascii="仿宋" w:eastAsia="仿宋" w:hAnsi="仿宋"/>
          <w:sz w:val="30"/>
          <w:szCs w:val="30"/>
        </w:rPr>
        <w:t>坚持妇联组织和妇联工作的政治性、先进性、群众性，</w:t>
      </w:r>
      <w:r w:rsidR="002776BB">
        <w:rPr>
          <w:rFonts w:ascii="仿宋" w:eastAsia="仿宋" w:hAnsi="仿宋" w:hint="eastAsia"/>
          <w:sz w:val="30"/>
          <w:szCs w:val="30"/>
        </w:rPr>
        <w:t>贯彻</w:t>
      </w:r>
      <w:r w:rsidRPr="00CF5737">
        <w:rPr>
          <w:rFonts w:ascii="仿宋" w:eastAsia="仿宋" w:hAnsi="仿宋" w:hint="eastAsia"/>
          <w:sz w:val="30"/>
          <w:szCs w:val="30"/>
        </w:rPr>
        <w:t>党的教育方针，</w:t>
      </w:r>
      <w:r w:rsidR="002776BB">
        <w:rPr>
          <w:rFonts w:ascii="仿宋" w:eastAsia="仿宋" w:hAnsi="仿宋" w:hint="eastAsia"/>
          <w:sz w:val="30"/>
          <w:szCs w:val="30"/>
        </w:rPr>
        <w:t>根据</w:t>
      </w:r>
      <w:r w:rsidRPr="00CF5737">
        <w:rPr>
          <w:rFonts w:ascii="仿宋" w:eastAsia="仿宋" w:hAnsi="仿宋" w:hint="eastAsia"/>
          <w:sz w:val="30"/>
          <w:szCs w:val="30"/>
        </w:rPr>
        <w:t>学校</w:t>
      </w:r>
      <w:r w:rsidRPr="00CF5737">
        <w:rPr>
          <w:rFonts w:ascii="仿宋" w:eastAsia="仿宋" w:hAnsi="仿宋"/>
          <w:sz w:val="30"/>
          <w:szCs w:val="30"/>
        </w:rPr>
        <w:t>的中心任务以及</w:t>
      </w:r>
      <w:r w:rsidRPr="00CF5737">
        <w:rPr>
          <w:rFonts w:ascii="仿宋" w:eastAsia="仿宋" w:hAnsi="仿宋" w:hint="eastAsia"/>
          <w:sz w:val="30"/>
          <w:szCs w:val="30"/>
        </w:rPr>
        <w:t>省市</w:t>
      </w:r>
      <w:r w:rsidRPr="00CF5737">
        <w:rPr>
          <w:rFonts w:ascii="仿宋" w:eastAsia="仿宋" w:hAnsi="仿宋"/>
          <w:sz w:val="30"/>
          <w:szCs w:val="30"/>
        </w:rPr>
        <w:t>妇联的指</w:t>
      </w:r>
      <w:r w:rsidR="002776BB">
        <w:rPr>
          <w:rFonts w:ascii="仿宋" w:eastAsia="仿宋" w:hAnsi="仿宋" w:hint="eastAsia"/>
          <w:sz w:val="30"/>
          <w:szCs w:val="30"/>
        </w:rPr>
        <w:t>导</w:t>
      </w:r>
      <w:r w:rsidRPr="00CF5737">
        <w:rPr>
          <w:rFonts w:ascii="仿宋" w:eastAsia="仿宋" w:hAnsi="仿宋"/>
          <w:sz w:val="30"/>
          <w:szCs w:val="30"/>
        </w:rPr>
        <w:t>，组织动员、教育引导、联系服务全</w:t>
      </w:r>
      <w:r w:rsidRPr="00CF5737">
        <w:rPr>
          <w:rFonts w:ascii="仿宋" w:eastAsia="仿宋" w:hAnsi="仿宋" w:hint="eastAsia"/>
          <w:sz w:val="30"/>
          <w:szCs w:val="30"/>
        </w:rPr>
        <w:t>校</w:t>
      </w:r>
      <w:r w:rsidRPr="00CF5737">
        <w:rPr>
          <w:rFonts w:ascii="仿宋" w:eastAsia="仿宋" w:hAnsi="仿宋"/>
          <w:sz w:val="30"/>
          <w:szCs w:val="30"/>
        </w:rPr>
        <w:t>妇女坚持走中国特色社会主义妇女发展道路，在实现“两个一百年”奋斗目标</w:t>
      </w:r>
      <w:r w:rsidR="002776BB">
        <w:rPr>
          <w:rFonts w:ascii="仿宋" w:eastAsia="仿宋" w:hAnsi="仿宋" w:hint="eastAsia"/>
          <w:sz w:val="30"/>
          <w:szCs w:val="30"/>
        </w:rPr>
        <w:t>中贡献高校巾帼力量</w:t>
      </w:r>
      <w:r w:rsidR="002776BB">
        <w:rPr>
          <w:rFonts w:ascii="仿宋" w:eastAsia="仿宋" w:hAnsi="仿宋"/>
          <w:sz w:val="30"/>
          <w:szCs w:val="30"/>
        </w:rPr>
        <w:t>，</w:t>
      </w:r>
      <w:r w:rsidR="002776BB">
        <w:rPr>
          <w:rFonts w:ascii="仿宋" w:eastAsia="仿宋" w:hAnsi="仿宋" w:hint="eastAsia"/>
          <w:sz w:val="30"/>
          <w:szCs w:val="30"/>
        </w:rPr>
        <w:t>在建设高水平应用型大学</w:t>
      </w:r>
      <w:r w:rsidRPr="00CF5737">
        <w:rPr>
          <w:rFonts w:ascii="仿宋" w:eastAsia="仿宋" w:hAnsi="仿宋"/>
          <w:sz w:val="30"/>
          <w:szCs w:val="30"/>
        </w:rPr>
        <w:t>中发挥积极作用。</w:t>
      </w:r>
    </w:p>
    <w:p w:rsidR="00EF72BB" w:rsidRPr="00CF5737" w:rsidRDefault="00EF72BB" w:rsidP="00EF72BB">
      <w:pPr>
        <w:ind w:firstLineChars="200" w:firstLine="600"/>
        <w:jc w:val="left"/>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w:t>
      </w:r>
      <w:r w:rsidRPr="00CF5737">
        <w:rPr>
          <w:rFonts w:ascii="仿宋" w:eastAsia="仿宋" w:hAnsi="仿宋"/>
          <w:sz w:val="30"/>
          <w:szCs w:val="30"/>
        </w:rPr>
        <w:t>宣传马克思主义妇女观，推动落实男女平等；教育引导广大妇女践行社会主义核心价值观，发扬自尊、自信、自立、自强精神，提升综合素质，实现全面发展；发挥妇女在社会和家庭生活中的独特作用；宣传表彰优秀妇女典型，培养、推荐女性人才，维护妇女合法权益，促进妇女参政</w:t>
      </w:r>
      <w:r w:rsidRPr="00CF5737">
        <w:rPr>
          <w:rFonts w:ascii="仿宋" w:eastAsia="仿宋" w:hAnsi="仿宋" w:hint="eastAsia"/>
          <w:sz w:val="30"/>
          <w:szCs w:val="30"/>
        </w:rPr>
        <w:t>议政。</w:t>
      </w:r>
    </w:p>
    <w:p w:rsidR="00CF5737" w:rsidRPr="00CF5737" w:rsidRDefault="00EF72BB" w:rsidP="00CF5737">
      <w:pPr>
        <w:ind w:firstLineChars="200" w:firstLine="600"/>
        <w:jc w:val="left"/>
        <w:rPr>
          <w:rFonts w:ascii="仿宋" w:eastAsia="仿宋" w:hAnsi="仿宋"/>
          <w:sz w:val="30"/>
          <w:szCs w:val="30"/>
        </w:rPr>
      </w:pPr>
      <w:r>
        <w:rPr>
          <w:rFonts w:ascii="仿宋" w:eastAsia="仿宋" w:hAnsi="仿宋"/>
          <w:sz w:val="30"/>
          <w:szCs w:val="30"/>
        </w:rPr>
        <w:lastRenderedPageBreak/>
        <w:t>3</w:t>
      </w:r>
      <w:r w:rsidR="00CF5737">
        <w:rPr>
          <w:rFonts w:ascii="仿宋" w:eastAsia="仿宋" w:hAnsi="仿宋" w:hint="eastAsia"/>
          <w:sz w:val="30"/>
          <w:szCs w:val="30"/>
        </w:rPr>
        <w:t>．</w:t>
      </w:r>
      <w:r w:rsidR="00CF5737" w:rsidRPr="00CF5737">
        <w:rPr>
          <w:rFonts w:ascii="仿宋" w:eastAsia="仿宋" w:hAnsi="仿宋"/>
          <w:sz w:val="30"/>
          <w:szCs w:val="30"/>
        </w:rPr>
        <w:t>调查研究全</w:t>
      </w:r>
      <w:r w:rsidR="00CF5737" w:rsidRPr="00CF5737">
        <w:rPr>
          <w:rFonts w:ascii="仿宋" w:eastAsia="仿宋" w:hAnsi="仿宋" w:hint="eastAsia"/>
          <w:sz w:val="30"/>
          <w:szCs w:val="30"/>
        </w:rPr>
        <w:t>校女教师、女学生</w:t>
      </w:r>
      <w:r w:rsidR="00CF5737" w:rsidRPr="00CF5737">
        <w:rPr>
          <w:rFonts w:ascii="仿宋" w:eastAsia="仿宋" w:hAnsi="仿宋"/>
          <w:sz w:val="30"/>
          <w:szCs w:val="30"/>
        </w:rPr>
        <w:t>的情况和问题，及时向</w:t>
      </w:r>
      <w:r w:rsidR="002776BB">
        <w:rPr>
          <w:rFonts w:ascii="仿宋" w:eastAsia="仿宋" w:hAnsi="仿宋" w:hint="eastAsia"/>
          <w:sz w:val="30"/>
          <w:szCs w:val="30"/>
        </w:rPr>
        <w:t>党委</w:t>
      </w:r>
      <w:r w:rsidR="00CF5737" w:rsidRPr="00CF5737">
        <w:rPr>
          <w:rFonts w:ascii="仿宋" w:eastAsia="仿宋" w:hAnsi="仿宋"/>
          <w:sz w:val="30"/>
          <w:szCs w:val="30"/>
        </w:rPr>
        <w:t>和</w:t>
      </w:r>
      <w:r w:rsidR="00CF5737" w:rsidRPr="00CF5737">
        <w:rPr>
          <w:rFonts w:ascii="仿宋" w:eastAsia="仿宋" w:hAnsi="仿宋" w:hint="eastAsia"/>
          <w:sz w:val="30"/>
          <w:szCs w:val="30"/>
        </w:rPr>
        <w:t>上级</w:t>
      </w:r>
      <w:r w:rsidR="00CF5737" w:rsidRPr="00CF5737">
        <w:rPr>
          <w:rFonts w:ascii="仿宋" w:eastAsia="仿宋" w:hAnsi="仿宋"/>
          <w:sz w:val="30"/>
          <w:szCs w:val="30"/>
        </w:rPr>
        <w:t>妇联反映并提出建议。</w:t>
      </w:r>
    </w:p>
    <w:p w:rsidR="00CF5737" w:rsidRPr="00CF5737" w:rsidRDefault="00CF5737" w:rsidP="00CF5737">
      <w:pPr>
        <w:ind w:firstLineChars="200" w:firstLine="600"/>
        <w:jc w:val="left"/>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w:t>
      </w:r>
      <w:r w:rsidRPr="00CF5737">
        <w:rPr>
          <w:rFonts w:ascii="仿宋" w:eastAsia="仿宋" w:hAnsi="仿宋"/>
          <w:sz w:val="30"/>
          <w:szCs w:val="30"/>
        </w:rPr>
        <w:t>加强与</w:t>
      </w:r>
      <w:r w:rsidRPr="00CF5737">
        <w:rPr>
          <w:rFonts w:ascii="仿宋" w:eastAsia="仿宋" w:hAnsi="仿宋" w:hint="eastAsia"/>
          <w:sz w:val="30"/>
          <w:szCs w:val="30"/>
        </w:rPr>
        <w:t>社会各</w:t>
      </w:r>
      <w:r w:rsidRPr="00CF5737">
        <w:rPr>
          <w:rFonts w:ascii="仿宋" w:eastAsia="仿宋" w:hAnsi="仿宋"/>
          <w:sz w:val="30"/>
          <w:szCs w:val="30"/>
        </w:rPr>
        <w:t>界妇女的联系，巩固和扩大妇女团结，积极发展友好交往，增进友谊、促进合作。</w:t>
      </w:r>
    </w:p>
    <w:p w:rsidR="00CF5737" w:rsidRPr="00CF5737" w:rsidRDefault="00CF5737" w:rsidP="00CF5737">
      <w:pPr>
        <w:ind w:firstLineChars="200" w:firstLine="600"/>
        <w:jc w:val="left"/>
        <w:rPr>
          <w:rFonts w:ascii="仿宋" w:eastAsia="仿宋" w:hAnsi="仿宋"/>
          <w:sz w:val="30"/>
          <w:szCs w:val="30"/>
        </w:rPr>
      </w:pPr>
      <w:r>
        <w:rPr>
          <w:rFonts w:ascii="仿宋" w:eastAsia="仿宋" w:hAnsi="仿宋"/>
          <w:sz w:val="30"/>
          <w:szCs w:val="30"/>
        </w:rPr>
        <w:t>5</w:t>
      </w:r>
      <w:r>
        <w:rPr>
          <w:rFonts w:ascii="仿宋" w:eastAsia="仿宋" w:hAnsi="仿宋" w:hint="eastAsia"/>
          <w:sz w:val="30"/>
          <w:szCs w:val="30"/>
        </w:rPr>
        <w:t>．</w:t>
      </w:r>
      <w:r w:rsidRPr="00CF5737">
        <w:rPr>
          <w:rFonts w:ascii="仿宋" w:eastAsia="仿宋" w:hAnsi="仿宋"/>
          <w:sz w:val="30"/>
          <w:szCs w:val="30"/>
        </w:rPr>
        <w:t>承担</w:t>
      </w:r>
      <w:r w:rsidRPr="00CF5737">
        <w:rPr>
          <w:rFonts w:ascii="仿宋" w:eastAsia="仿宋" w:hAnsi="仿宋" w:hint="eastAsia"/>
          <w:sz w:val="30"/>
          <w:szCs w:val="30"/>
        </w:rPr>
        <w:t>党委及上级妇联</w:t>
      </w:r>
      <w:r w:rsidRPr="00CF5737">
        <w:rPr>
          <w:rFonts w:ascii="仿宋" w:eastAsia="仿宋" w:hAnsi="仿宋"/>
          <w:sz w:val="30"/>
          <w:szCs w:val="30"/>
        </w:rPr>
        <w:t>交办的其他有关工作。</w:t>
      </w:r>
    </w:p>
    <w:p w:rsidR="005B239A" w:rsidRDefault="00B911BA" w:rsidP="00FF27C1">
      <w:pPr>
        <w:ind w:firstLineChars="200" w:firstLine="600"/>
        <w:jc w:val="left"/>
        <w:rPr>
          <w:rFonts w:ascii="仿宋" w:eastAsia="仿宋" w:hAnsi="仿宋"/>
          <w:sz w:val="30"/>
          <w:szCs w:val="30"/>
        </w:rPr>
      </w:pPr>
      <w:r w:rsidRPr="00AE60FF">
        <w:rPr>
          <w:rFonts w:ascii="仿宋" w:eastAsia="仿宋" w:hAnsi="仿宋" w:hint="eastAsia"/>
          <w:sz w:val="30"/>
          <w:szCs w:val="30"/>
        </w:rPr>
        <w:t>（</w:t>
      </w:r>
      <w:r w:rsidR="002776BB">
        <w:rPr>
          <w:rFonts w:ascii="仿宋" w:eastAsia="仿宋" w:hAnsi="仿宋" w:hint="eastAsia"/>
          <w:sz w:val="30"/>
          <w:szCs w:val="30"/>
        </w:rPr>
        <w:t>二</w:t>
      </w:r>
      <w:r w:rsidRPr="00AE60FF">
        <w:rPr>
          <w:rFonts w:ascii="仿宋" w:eastAsia="仿宋" w:hAnsi="仿宋" w:hint="eastAsia"/>
          <w:sz w:val="30"/>
          <w:szCs w:val="30"/>
        </w:rPr>
        <w:t>）</w:t>
      </w:r>
      <w:r w:rsidR="002220C0" w:rsidRPr="00AE60FF">
        <w:rPr>
          <w:rFonts w:ascii="仿宋" w:eastAsia="仿宋" w:hAnsi="仿宋"/>
          <w:sz w:val="30"/>
          <w:szCs w:val="30"/>
        </w:rPr>
        <w:t>建立</w:t>
      </w:r>
      <w:r w:rsidR="005B239A">
        <w:rPr>
          <w:rFonts w:ascii="仿宋" w:eastAsia="仿宋" w:hAnsi="仿宋" w:hint="eastAsia"/>
          <w:sz w:val="30"/>
          <w:szCs w:val="30"/>
        </w:rPr>
        <w:t>妇联工作</w:t>
      </w:r>
      <w:r w:rsidR="002220C0" w:rsidRPr="00AE60FF">
        <w:rPr>
          <w:rFonts w:ascii="仿宋" w:eastAsia="仿宋" w:hAnsi="仿宋"/>
          <w:sz w:val="30"/>
          <w:szCs w:val="30"/>
        </w:rPr>
        <w:t>制度。</w:t>
      </w:r>
    </w:p>
    <w:p w:rsidR="002220C0" w:rsidRPr="00AE60FF" w:rsidRDefault="005B239A" w:rsidP="005B239A">
      <w:pPr>
        <w:ind w:firstLineChars="236" w:firstLine="708"/>
        <w:jc w:val="lef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w:t>
      </w:r>
      <w:r w:rsidR="002220C0" w:rsidRPr="00AE60FF">
        <w:rPr>
          <w:rFonts w:ascii="仿宋" w:eastAsia="仿宋" w:hAnsi="仿宋"/>
          <w:sz w:val="30"/>
          <w:szCs w:val="30"/>
        </w:rPr>
        <w:t>建立健全组织机构、工作例会制度、活动制度和档案管理制度</w:t>
      </w:r>
      <w:r w:rsidR="009B4961">
        <w:rPr>
          <w:rFonts w:ascii="仿宋" w:eastAsia="仿宋" w:hAnsi="仿宋" w:hint="eastAsia"/>
          <w:sz w:val="30"/>
          <w:szCs w:val="30"/>
        </w:rPr>
        <w:t>（设专门档案卷）</w:t>
      </w:r>
      <w:r w:rsidR="002220C0" w:rsidRPr="00AE60FF">
        <w:rPr>
          <w:rFonts w:ascii="仿宋" w:eastAsia="仿宋" w:hAnsi="仿宋"/>
          <w:sz w:val="30"/>
          <w:szCs w:val="30"/>
        </w:rPr>
        <w:t>，以制度建设引领带动活动有序发展。</w:t>
      </w:r>
    </w:p>
    <w:p w:rsidR="006F3A2B" w:rsidRPr="00AE60FF" w:rsidRDefault="005B239A" w:rsidP="005B239A">
      <w:pPr>
        <w:ind w:firstLineChars="236" w:firstLine="708"/>
        <w:jc w:val="left"/>
        <w:rPr>
          <w:rFonts w:ascii="仿宋" w:eastAsia="仿宋" w:hAnsi="仿宋"/>
          <w:sz w:val="30"/>
          <w:szCs w:val="30"/>
        </w:rPr>
      </w:pPr>
      <w:r>
        <w:rPr>
          <w:rFonts w:ascii="仿宋" w:eastAsia="仿宋" w:hAnsi="仿宋" w:hint="eastAsia"/>
          <w:sz w:val="30"/>
          <w:szCs w:val="30"/>
        </w:rPr>
        <w:t>2．</w:t>
      </w:r>
      <w:r w:rsidR="006F3A2B" w:rsidRPr="00AE60FF">
        <w:rPr>
          <w:rFonts w:ascii="仿宋" w:eastAsia="仿宋" w:hAnsi="仿宋"/>
          <w:sz w:val="30"/>
          <w:szCs w:val="30"/>
        </w:rPr>
        <w:t>建立妇女服务阵地。</w:t>
      </w:r>
      <w:r w:rsidR="006F3A2B" w:rsidRPr="00AE60FF">
        <w:rPr>
          <w:rFonts w:ascii="仿宋" w:eastAsia="仿宋" w:hAnsi="仿宋" w:hint="eastAsia"/>
          <w:sz w:val="30"/>
          <w:szCs w:val="30"/>
        </w:rPr>
        <w:t>校党委</w:t>
      </w:r>
      <w:r w:rsidR="006F3A2B" w:rsidRPr="00AE60FF">
        <w:rPr>
          <w:rFonts w:ascii="仿宋" w:eastAsia="仿宋" w:hAnsi="仿宋"/>
          <w:sz w:val="30"/>
          <w:szCs w:val="30"/>
        </w:rPr>
        <w:t>大力支持</w:t>
      </w:r>
      <w:r w:rsidR="006F3A2B" w:rsidRPr="00AE60FF">
        <w:rPr>
          <w:rFonts w:ascii="仿宋" w:eastAsia="仿宋" w:hAnsi="仿宋" w:hint="eastAsia"/>
          <w:sz w:val="30"/>
          <w:szCs w:val="30"/>
        </w:rPr>
        <w:t>和</w:t>
      </w:r>
      <w:r w:rsidR="006F3A2B" w:rsidRPr="00AE60FF">
        <w:rPr>
          <w:rFonts w:ascii="仿宋" w:eastAsia="仿宋" w:hAnsi="仿宋"/>
          <w:sz w:val="30"/>
          <w:szCs w:val="30"/>
        </w:rPr>
        <w:t>高度重视</w:t>
      </w:r>
      <w:r w:rsidR="00EF3778" w:rsidRPr="00AE60FF">
        <w:rPr>
          <w:rFonts w:ascii="仿宋" w:eastAsia="仿宋" w:hAnsi="仿宋" w:hint="eastAsia"/>
          <w:sz w:val="30"/>
          <w:szCs w:val="30"/>
        </w:rPr>
        <w:t>妇联工作，</w:t>
      </w:r>
      <w:r w:rsidR="00AE60FF">
        <w:rPr>
          <w:rFonts w:ascii="仿宋" w:eastAsia="仿宋" w:hAnsi="仿宋" w:hint="eastAsia"/>
          <w:sz w:val="30"/>
          <w:szCs w:val="30"/>
        </w:rPr>
        <w:t>党委书记蒋建军多次召开妇联专题会和党务部门负责人工作会议，听取妇联工作汇报；学校</w:t>
      </w:r>
      <w:r w:rsidR="00EF3778" w:rsidRPr="00AE60FF">
        <w:rPr>
          <w:rFonts w:ascii="仿宋" w:eastAsia="仿宋" w:hAnsi="仿宋" w:hint="eastAsia"/>
          <w:sz w:val="30"/>
          <w:szCs w:val="30"/>
        </w:rPr>
        <w:t>划拨</w:t>
      </w:r>
      <w:r w:rsidR="006F3A2B" w:rsidRPr="00AE60FF">
        <w:rPr>
          <w:rFonts w:ascii="仿宋" w:eastAsia="仿宋" w:hAnsi="仿宋" w:hint="eastAsia"/>
          <w:sz w:val="30"/>
          <w:szCs w:val="30"/>
        </w:rPr>
        <w:t>专项工作经费</w:t>
      </w:r>
      <w:r w:rsidR="00B911BA" w:rsidRPr="00AE60FF">
        <w:rPr>
          <w:rFonts w:ascii="仿宋" w:eastAsia="仿宋" w:hAnsi="仿宋" w:hint="eastAsia"/>
          <w:sz w:val="30"/>
          <w:szCs w:val="30"/>
        </w:rPr>
        <w:t>，提供</w:t>
      </w:r>
      <w:r w:rsidR="00EF3778" w:rsidRPr="00AE60FF">
        <w:rPr>
          <w:rFonts w:ascii="仿宋" w:eastAsia="仿宋" w:hAnsi="仿宋" w:hint="eastAsia"/>
          <w:sz w:val="30"/>
          <w:szCs w:val="30"/>
        </w:rPr>
        <w:t>固定的</w:t>
      </w:r>
      <w:r w:rsidR="00B911BA" w:rsidRPr="00AE60FF">
        <w:rPr>
          <w:rFonts w:ascii="仿宋" w:eastAsia="仿宋" w:hAnsi="仿宋" w:hint="eastAsia"/>
          <w:sz w:val="30"/>
          <w:szCs w:val="30"/>
        </w:rPr>
        <w:t>挂牌</w:t>
      </w:r>
      <w:r w:rsidR="00EF3778" w:rsidRPr="00AE60FF">
        <w:rPr>
          <w:rFonts w:ascii="仿宋" w:eastAsia="仿宋" w:hAnsi="仿宋" w:hint="eastAsia"/>
          <w:sz w:val="30"/>
          <w:szCs w:val="30"/>
        </w:rPr>
        <w:t>场所</w:t>
      </w:r>
      <w:r w:rsidR="00AE60FF">
        <w:rPr>
          <w:rFonts w:ascii="仿宋" w:eastAsia="仿宋" w:hAnsi="仿宋" w:hint="eastAsia"/>
          <w:sz w:val="30"/>
          <w:szCs w:val="30"/>
        </w:rPr>
        <w:t>为妇联工作的开展提供支撑；</w:t>
      </w:r>
      <w:r w:rsidR="00B911BA" w:rsidRPr="00AE60FF">
        <w:rPr>
          <w:rFonts w:ascii="仿宋" w:eastAsia="仿宋" w:hAnsi="仿宋" w:hint="eastAsia"/>
          <w:sz w:val="30"/>
          <w:szCs w:val="30"/>
        </w:rPr>
        <w:t>同时新建浙江万里学院妇女联合会网站</w:t>
      </w:r>
      <w:r w:rsidR="00FF27C1">
        <w:rPr>
          <w:rFonts w:ascii="仿宋" w:eastAsia="仿宋" w:hAnsi="仿宋" w:hint="eastAsia"/>
          <w:sz w:val="30"/>
          <w:szCs w:val="30"/>
        </w:rPr>
        <w:t>（</w:t>
      </w:r>
      <w:r w:rsidR="00FF27C1">
        <w:rPr>
          <w:rFonts w:ascii="仿宋" w:eastAsia="仿宋" w:hAnsi="仿宋"/>
          <w:sz w:val="30"/>
          <w:szCs w:val="30"/>
        </w:rPr>
        <w:t>fl.zwu.edu.cn）</w:t>
      </w:r>
      <w:r w:rsidR="00B911BA" w:rsidRPr="00AE60FF">
        <w:rPr>
          <w:rFonts w:ascii="仿宋" w:eastAsia="仿宋" w:hAnsi="仿宋" w:hint="eastAsia"/>
          <w:sz w:val="30"/>
          <w:szCs w:val="30"/>
        </w:rPr>
        <w:t>，</w:t>
      </w:r>
      <w:r w:rsidR="00AE60FF">
        <w:rPr>
          <w:rFonts w:ascii="仿宋" w:eastAsia="仿宋" w:hAnsi="仿宋" w:hint="eastAsia"/>
          <w:sz w:val="30"/>
          <w:szCs w:val="30"/>
        </w:rPr>
        <w:t>包含</w:t>
      </w:r>
      <w:r w:rsidR="00B911BA" w:rsidRPr="00AE60FF">
        <w:rPr>
          <w:rFonts w:ascii="仿宋" w:eastAsia="仿宋" w:hAnsi="仿宋" w:hint="eastAsia"/>
          <w:sz w:val="30"/>
          <w:szCs w:val="30"/>
        </w:rPr>
        <w:t>妇联活动、巾帼</w:t>
      </w:r>
      <w:r w:rsidR="00AE60FF">
        <w:rPr>
          <w:rFonts w:ascii="仿宋" w:eastAsia="仿宋" w:hAnsi="仿宋" w:hint="eastAsia"/>
          <w:sz w:val="30"/>
          <w:szCs w:val="30"/>
        </w:rPr>
        <w:t>风采</w:t>
      </w:r>
      <w:r w:rsidR="00B911BA" w:rsidRPr="00AE60FF">
        <w:rPr>
          <w:rFonts w:ascii="仿宋" w:eastAsia="仿宋" w:hAnsi="仿宋" w:hint="eastAsia"/>
          <w:sz w:val="30"/>
          <w:szCs w:val="30"/>
        </w:rPr>
        <w:t>、通知</w:t>
      </w:r>
      <w:r w:rsidR="00AE60FF">
        <w:rPr>
          <w:rFonts w:ascii="仿宋" w:eastAsia="仿宋" w:hAnsi="仿宋" w:hint="eastAsia"/>
          <w:sz w:val="30"/>
          <w:szCs w:val="30"/>
        </w:rPr>
        <w:t>通告</w:t>
      </w:r>
      <w:r w:rsidR="00B911BA" w:rsidRPr="00AE60FF">
        <w:rPr>
          <w:rFonts w:ascii="仿宋" w:eastAsia="仿宋" w:hAnsi="仿宋" w:hint="eastAsia"/>
          <w:sz w:val="30"/>
          <w:szCs w:val="30"/>
        </w:rPr>
        <w:t>、学习资料等</w:t>
      </w:r>
      <w:r w:rsidR="00AE60FF">
        <w:rPr>
          <w:rFonts w:ascii="仿宋" w:eastAsia="仿宋" w:hAnsi="仿宋" w:hint="eastAsia"/>
          <w:sz w:val="30"/>
          <w:szCs w:val="30"/>
        </w:rPr>
        <w:t>版块（目前仅对内试运行,待成熟后推行校外访问）</w:t>
      </w:r>
      <w:r w:rsidR="009B4961">
        <w:rPr>
          <w:rFonts w:ascii="仿宋" w:eastAsia="仿宋" w:hAnsi="仿宋" w:hint="eastAsia"/>
          <w:sz w:val="30"/>
          <w:szCs w:val="30"/>
        </w:rPr>
        <w:t>，自网站运行以来，已上传信息</w:t>
      </w:r>
      <w:r w:rsidR="00801B66">
        <w:rPr>
          <w:rFonts w:ascii="仿宋" w:eastAsia="仿宋" w:hAnsi="仿宋" w:hint="eastAsia"/>
          <w:sz w:val="30"/>
          <w:szCs w:val="30"/>
        </w:rPr>
        <w:t>40</w:t>
      </w:r>
      <w:r w:rsidR="005A512D">
        <w:rPr>
          <w:rFonts w:ascii="仿宋" w:eastAsia="仿宋" w:hAnsi="仿宋" w:hint="eastAsia"/>
          <w:sz w:val="30"/>
          <w:szCs w:val="30"/>
        </w:rPr>
        <w:t>余</w:t>
      </w:r>
      <w:r w:rsidR="009B4961">
        <w:rPr>
          <w:rFonts w:ascii="仿宋" w:eastAsia="仿宋" w:hAnsi="仿宋" w:hint="eastAsia"/>
          <w:sz w:val="30"/>
          <w:szCs w:val="30"/>
        </w:rPr>
        <w:t>条。</w:t>
      </w:r>
    </w:p>
    <w:p w:rsidR="005913C8" w:rsidRDefault="00B911BA" w:rsidP="00FF27C1">
      <w:pPr>
        <w:ind w:firstLineChars="200" w:firstLine="600"/>
        <w:jc w:val="left"/>
        <w:rPr>
          <w:rFonts w:ascii="仿宋" w:eastAsia="仿宋" w:hAnsi="仿宋"/>
          <w:sz w:val="30"/>
          <w:szCs w:val="30"/>
        </w:rPr>
      </w:pPr>
      <w:r w:rsidRPr="00AE60FF">
        <w:rPr>
          <w:rFonts w:ascii="仿宋" w:eastAsia="仿宋" w:hAnsi="仿宋" w:hint="eastAsia"/>
          <w:sz w:val="30"/>
          <w:szCs w:val="30"/>
        </w:rPr>
        <w:t>（</w:t>
      </w:r>
      <w:r w:rsidR="005B239A">
        <w:rPr>
          <w:rFonts w:ascii="仿宋" w:eastAsia="仿宋" w:hAnsi="仿宋" w:hint="eastAsia"/>
          <w:sz w:val="30"/>
          <w:szCs w:val="30"/>
        </w:rPr>
        <w:t>三</w:t>
      </w:r>
      <w:r w:rsidRPr="00AE60FF">
        <w:rPr>
          <w:rFonts w:ascii="仿宋" w:eastAsia="仿宋" w:hAnsi="仿宋" w:hint="eastAsia"/>
          <w:sz w:val="30"/>
          <w:szCs w:val="30"/>
        </w:rPr>
        <w:t>）</w:t>
      </w:r>
      <w:r w:rsidR="005913C8">
        <w:rPr>
          <w:rFonts w:ascii="仿宋" w:eastAsia="仿宋" w:hAnsi="仿宋" w:hint="eastAsia"/>
          <w:sz w:val="30"/>
          <w:szCs w:val="30"/>
        </w:rPr>
        <w:t>开展</w:t>
      </w:r>
      <w:r w:rsidR="002776BB">
        <w:rPr>
          <w:rFonts w:ascii="仿宋" w:eastAsia="仿宋" w:hAnsi="仿宋" w:hint="eastAsia"/>
          <w:sz w:val="30"/>
          <w:szCs w:val="30"/>
        </w:rPr>
        <w:t>丰富多彩的活动</w:t>
      </w:r>
      <w:r w:rsidR="009B4961">
        <w:rPr>
          <w:rFonts w:ascii="仿宋" w:eastAsia="仿宋" w:hAnsi="仿宋" w:hint="eastAsia"/>
          <w:sz w:val="30"/>
          <w:szCs w:val="30"/>
        </w:rPr>
        <w:t>。</w:t>
      </w:r>
    </w:p>
    <w:p w:rsidR="000A324D" w:rsidRDefault="000A324D" w:rsidP="000A324D">
      <w:pPr>
        <w:ind w:firstLineChars="200" w:firstLine="600"/>
        <w:rPr>
          <w:rFonts w:ascii="仿宋" w:eastAsia="仿宋" w:hAnsi="仿宋"/>
          <w:sz w:val="30"/>
          <w:szCs w:val="30"/>
        </w:rPr>
      </w:pPr>
      <w:r>
        <w:rPr>
          <w:rFonts w:ascii="仿宋" w:eastAsia="仿宋" w:hAnsi="仿宋" w:hint="eastAsia"/>
          <w:sz w:val="30"/>
          <w:szCs w:val="30"/>
        </w:rPr>
        <w:t>1．在女性发展方面</w:t>
      </w:r>
      <w:r w:rsidR="005B239A">
        <w:rPr>
          <w:rFonts w:ascii="仿宋" w:eastAsia="仿宋" w:hAnsi="仿宋" w:hint="eastAsia"/>
          <w:sz w:val="30"/>
          <w:szCs w:val="30"/>
        </w:rPr>
        <w:t>。</w:t>
      </w:r>
      <w:r w:rsidRPr="00AE60FF">
        <w:rPr>
          <w:rFonts w:ascii="仿宋" w:eastAsia="仿宋" w:hAnsi="仿宋" w:hint="eastAsia"/>
          <w:sz w:val="30"/>
          <w:szCs w:val="30"/>
        </w:rPr>
        <w:t>组织女教师</w:t>
      </w:r>
      <w:r>
        <w:rPr>
          <w:rFonts w:ascii="仿宋" w:eastAsia="仿宋" w:hAnsi="仿宋" w:hint="eastAsia"/>
          <w:sz w:val="30"/>
          <w:szCs w:val="30"/>
        </w:rPr>
        <w:t>女学生开展和参与庆祝建党100周年活动</w:t>
      </w:r>
      <w:r w:rsidR="005B239A">
        <w:rPr>
          <w:rFonts w:ascii="仿宋" w:eastAsia="仿宋" w:hAnsi="仿宋" w:hint="eastAsia"/>
          <w:sz w:val="30"/>
          <w:szCs w:val="30"/>
        </w:rPr>
        <w:t>、</w:t>
      </w:r>
      <w:r w:rsidRPr="00AE60FF">
        <w:rPr>
          <w:rFonts w:ascii="仿宋" w:eastAsia="仿宋" w:hAnsi="仿宋" w:hint="eastAsia"/>
          <w:sz w:val="30"/>
          <w:szCs w:val="30"/>
        </w:rPr>
        <w:t>结合党史教育开展家风家教</w:t>
      </w:r>
      <w:r>
        <w:rPr>
          <w:rFonts w:ascii="仿宋" w:eastAsia="仿宋" w:hAnsi="仿宋" w:hint="eastAsia"/>
          <w:sz w:val="30"/>
          <w:szCs w:val="30"/>
        </w:rPr>
        <w:t>主题活动</w:t>
      </w:r>
      <w:r w:rsidR="005B239A">
        <w:rPr>
          <w:rFonts w:ascii="仿宋" w:eastAsia="仿宋" w:hAnsi="仿宋" w:hint="eastAsia"/>
          <w:sz w:val="30"/>
          <w:szCs w:val="30"/>
        </w:rPr>
        <w:t>，参观家风馆及宁波美术馆建党百年书画展；</w:t>
      </w:r>
      <w:r w:rsidRPr="00AE60FF">
        <w:rPr>
          <w:rFonts w:ascii="仿宋" w:eastAsia="仿宋" w:hAnsi="仿宋" w:hint="eastAsia"/>
          <w:sz w:val="30"/>
          <w:szCs w:val="30"/>
        </w:rPr>
        <w:t>组织女代表开展提案工作培训</w:t>
      </w:r>
      <w:r w:rsidR="009E0BB1">
        <w:rPr>
          <w:rFonts w:ascii="仿宋" w:eastAsia="仿宋" w:hAnsi="仿宋" w:hint="eastAsia"/>
          <w:sz w:val="30"/>
          <w:szCs w:val="30"/>
        </w:rPr>
        <w:t>，协助做好六届四次双代会提案工作，从妇联工作、女性视角出发为学校发展出谋划策</w:t>
      </w:r>
      <w:r w:rsidR="005B239A">
        <w:rPr>
          <w:rFonts w:ascii="仿宋" w:eastAsia="仿宋" w:hAnsi="仿宋" w:hint="eastAsia"/>
          <w:sz w:val="30"/>
          <w:szCs w:val="30"/>
        </w:rPr>
        <w:t>；</w:t>
      </w:r>
      <w:r w:rsidRPr="009B4961">
        <w:rPr>
          <w:rFonts w:ascii="仿宋" w:eastAsia="仿宋" w:hAnsi="仿宋" w:hint="eastAsia"/>
          <w:sz w:val="30"/>
          <w:szCs w:val="30"/>
        </w:rPr>
        <w:t>承办宁波市女大学生优创优业训练行动（浙江万里学院专场）</w:t>
      </w:r>
      <w:r w:rsidR="005B239A">
        <w:rPr>
          <w:rFonts w:ascii="仿宋" w:eastAsia="仿宋" w:hAnsi="仿宋" w:hint="eastAsia"/>
          <w:sz w:val="30"/>
          <w:szCs w:val="30"/>
        </w:rPr>
        <w:t>；</w:t>
      </w:r>
      <w:r w:rsidR="009E0BB1">
        <w:rPr>
          <w:rFonts w:ascii="仿宋" w:eastAsia="仿宋" w:hAnsi="仿宋" w:hint="eastAsia"/>
          <w:sz w:val="30"/>
          <w:szCs w:val="30"/>
        </w:rPr>
        <w:t>协助做好省妇联组织的</w:t>
      </w:r>
      <w:r w:rsidR="009E0BB1" w:rsidRPr="000224EC">
        <w:rPr>
          <w:rFonts w:ascii="仿宋" w:eastAsia="仿宋" w:hAnsi="仿宋" w:hint="eastAsia"/>
          <w:sz w:val="30"/>
          <w:szCs w:val="30"/>
        </w:rPr>
        <w:t>2021年浙江省</w:t>
      </w:r>
      <w:r w:rsidR="009E0BB1" w:rsidRPr="000224EC">
        <w:rPr>
          <w:rFonts w:ascii="仿宋" w:eastAsia="仿宋" w:hAnsi="仿宋" w:hint="eastAsia"/>
          <w:sz w:val="30"/>
          <w:szCs w:val="30"/>
        </w:rPr>
        <w:lastRenderedPageBreak/>
        <w:t>女大学生线上招聘会</w:t>
      </w:r>
      <w:r w:rsidR="009E0BB1">
        <w:rPr>
          <w:rFonts w:ascii="仿宋" w:eastAsia="仿宋" w:hAnsi="仿宋" w:hint="eastAsia"/>
          <w:sz w:val="30"/>
          <w:szCs w:val="30"/>
        </w:rPr>
        <w:t>；开展“双十二来了，带你走入直播的世界”——助力女大学生创业就业体验活动；</w:t>
      </w:r>
      <w:r w:rsidRPr="009B4961">
        <w:rPr>
          <w:rFonts w:ascii="仿宋" w:eastAsia="仿宋" w:hAnsi="仿宋" w:hint="eastAsia"/>
          <w:sz w:val="30"/>
          <w:szCs w:val="30"/>
        </w:rPr>
        <w:t>发动</w:t>
      </w:r>
      <w:r>
        <w:rPr>
          <w:rFonts w:ascii="仿宋" w:eastAsia="仿宋" w:hAnsi="仿宋" w:hint="eastAsia"/>
          <w:sz w:val="30"/>
          <w:szCs w:val="30"/>
        </w:rPr>
        <w:t>师生</w:t>
      </w:r>
      <w:r w:rsidRPr="009B4961">
        <w:rPr>
          <w:rFonts w:ascii="仿宋" w:eastAsia="仿宋" w:hAnsi="仿宋" w:hint="eastAsia"/>
          <w:sz w:val="30"/>
          <w:szCs w:val="30"/>
        </w:rPr>
        <w:t>参与</w:t>
      </w:r>
      <w:r>
        <w:rPr>
          <w:rFonts w:ascii="仿宋" w:eastAsia="仿宋" w:hAnsi="仿宋" w:hint="eastAsia"/>
          <w:sz w:val="30"/>
          <w:szCs w:val="30"/>
        </w:rPr>
        <w:t>省妇联</w:t>
      </w:r>
      <w:r w:rsidRPr="009B4961">
        <w:rPr>
          <w:rFonts w:ascii="仿宋" w:eastAsia="仿宋" w:hAnsi="仿宋" w:hint="eastAsia"/>
          <w:sz w:val="30"/>
          <w:szCs w:val="30"/>
        </w:rPr>
        <w:t>“学百年党史话共同富裕”理论研究</w:t>
      </w:r>
      <w:r w:rsidR="005B239A">
        <w:rPr>
          <w:rFonts w:ascii="仿宋" w:eastAsia="仿宋" w:hAnsi="仿宋" w:hint="eastAsia"/>
          <w:sz w:val="30"/>
          <w:szCs w:val="30"/>
        </w:rPr>
        <w:t>。</w:t>
      </w:r>
    </w:p>
    <w:p w:rsidR="000A324D" w:rsidRDefault="000A324D" w:rsidP="000A324D">
      <w:pPr>
        <w:ind w:firstLineChars="200" w:firstLine="600"/>
        <w:rPr>
          <w:rFonts w:ascii="仿宋" w:eastAsia="仿宋" w:hAnsi="仿宋"/>
          <w:sz w:val="30"/>
          <w:szCs w:val="30"/>
        </w:rPr>
      </w:pPr>
      <w:r>
        <w:rPr>
          <w:rFonts w:ascii="仿宋" w:eastAsia="仿宋" w:hAnsi="仿宋" w:hint="eastAsia"/>
          <w:sz w:val="30"/>
          <w:szCs w:val="30"/>
        </w:rPr>
        <w:t>2．在文化繁荣方面</w:t>
      </w:r>
      <w:r w:rsidR="005B239A">
        <w:rPr>
          <w:rFonts w:ascii="仿宋" w:eastAsia="仿宋" w:hAnsi="仿宋" w:hint="eastAsia"/>
          <w:sz w:val="30"/>
          <w:szCs w:val="30"/>
        </w:rPr>
        <w:t>。</w:t>
      </w:r>
      <w:r w:rsidRPr="00AE60FF">
        <w:rPr>
          <w:rFonts w:ascii="仿宋" w:eastAsia="仿宋" w:hAnsi="仿宋" w:hint="eastAsia"/>
          <w:sz w:val="30"/>
          <w:szCs w:val="30"/>
        </w:rPr>
        <w:t>举办女教师</w:t>
      </w:r>
      <w:r>
        <w:rPr>
          <w:rFonts w:ascii="仿宋" w:eastAsia="仿宋" w:hAnsi="仿宋" w:hint="eastAsia"/>
          <w:sz w:val="30"/>
          <w:szCs w:val="30"/>
        </w:rPr>
        <w:t>学术</w:t>
      </w:r>
      <w:r w:rsidRPr="00AE60FF">
        <w:rPr>
          <w:rFonts w:ascii="仿宋" w:eastAsia="仿宋" w:hAnsi="仿宋" w:hint="eastAsia"/>
          <w:sz w:val="30"/>
          <w:szCs w:val="30"/>
        </w:rPr>
        <w:t>沙龙</w:t>
      </w:r>
      <w:r w:rsidR="00B7304B">
        <w:rPr>
          <w:rFonts w:ascii="仿宋" w:eastAsia="仿宋" w:hAnsi="仿宋" w:hint="eastAsia"/>
          <w:sz w:val="30"/>
          <w:szCs w:val="30"/>
        </w:rPr>
        <w:t>，聆听朱开佩老师《指</w:t>
      </w:r>
      <w:r w:rsidR="00B83833">
        <w:rPr>
          <w:rFonts w:ascii="仿宋" w:eastAsia="仿宋" w:hAnsi="仿宋" w:hint="eastAsia"/>
          <w:sz w:val="30"/>
          <w:szCs w:val="30"/>
        </w:rPr>
        <w:t>尖上的艺术》讲座</w:t>
      </w:r>
      <w:r w:rsidR="005B239A">
        <w:rPr>
          <w:rFonts w:ascii="仿宋" w:eastAsia="仿宋" w:hAnsi="仿宋" w:hint="eastAsia"/>
          <w:sz w:val="30"/>
          <w:szCs w:val="30"/>
        </w:rPr>
        <w:t>；</w:t>
      </w:r>
      <w:r>
        <w:rPr>
          <w:rFonts w:ascii="仿宋" w:eastAsia="仿宋" w:hAnsi="仿宋" w:hint="eastAsia"/>
          <w:sz w:val="30"/>
          <w:szCs w:val="30"/>
        </w:rPr>
        <w:t>开展</w:t>
      </w:r>
      <w:r w:rsidRPr="00AE60FF">
        <w:rPr>
          <w:rFonts w:ascii="仿宋" w:eastAsia="仿宋" w:hAnsi="仿宋" w:hint="eastAsia"/>
          <w:sz w:val="30"/>
          <w:szCs w:val="30"/>
        </w:rPr>
        <w:t>庆祝</w:t>
      </w:r>
      <w:r>
        <w:rPr>
          <w:rFonts w:ascii="仿宋" w:eastAsia="仿宋" w:hAnsi="仿宋" w:hint="eastAsia"/>
          <w:sz w:val="30"/>
          <w:szCs w:val="30"/>
        </w:rPr>
        <w:t>第37个</w:t>
      </w:r>
      <w:r w:rsidRPr="00AE60FF">
        <w:rPr>
          <w:rFonts w:ascii="仿宋" w:eastAsia="仿宋" w:hAnsi="仿宋" w:hint="eastAsia"/>
          <w:sz w:val="30"/>
          <w:szCs w:val="30"/>
        </w:rPr>
        <w:t>教师节活动</w:t>
      </w:r>
      <w:r w:rsidR="00B83833">
        <w:rPr>
          <w:rFonts w:ascii="仿宋" w:eastAsia="仿宋" w:hAnsi="仿宋" w:hint="eastAsia"/>
          <w:sz w:val="30"/>
          <w:szCs w:val="30"/>
        </w:rPr>
        <w:t>，参观诺丁汉图书馆及</w:t>
      </w:r>
      <w:r w:rsidR="00B83833" w:rsidRPr="00B83833">
        <w:rPr>
          <w:rFonts w:ascii="仿宋" w:eastAsia="仿宋" w:hAnsi="仿宋" w:hint="eastAsia"/>
          <w:sz w:val="30"/>
          <w:szCs w:val="30"/>
        </w:rPr>
        <w:t>国际创新创业孵化园</w:t>
      </w:r>
      <w:r w:rsidR="005B239A">
        <w:rPr>
          <w:rFonts w:ascii="仿宋" w:eastAsia="仿宋" w:hAnsi="仿宋" w:hint="eastAsia"/>
          <w:sz w:val="30"/>
          <w:szCs w:val="30"/>
        </w:rPr>
        <w:t>；举办</w:t>
      </w:r>
      <w:r w:rsidR="00B83833">
        <w:rPr>
          <w:rFonts w:ascii="仿宋" w:eastAsia="仿宋" w:hAnsi="仿宋" w:hint="eastAsia"/>
          <w:sz w:val="30"/>
          <w:szCs w:val="30"/>
        </w:rPr>
        <w:t>第七届</w:t>
      </w:r>
      <w:r>
        <w:rPr>
          <w:rFonts w:ascii="仿宋" w:eastAsia="仿宋" w:hAnsi="仿宋" w:hint="eastAsia"/>
          <w:sz w:val="30"/>
          <w:szCs w:val="30"/>
        </w:rPr>
        <w:t>书香</w:t>
      </w:r>
      <w:r w:rsidR="00B83833">
        <w:rPr>
          <w:rFonts w:ascii="仿宋" w:eastAsia="仿宋" w:hAnsi="仿宋" w:hint="eastAsia"/>
          <w:sz w:val="30"/>
          <w:szCs w:val="30"/>
        </w:rPr>
        <w:t>万里</w:t>
      </w:r>
      <w:r>
        <w:rPr>
          <w:rFonts w:ascii="仿宋" w:eastAsia="仿宋" w:hAnsi="仿宋" w:hint="eastAsia"/>
          <w:sz w:val="30"/>
          <w:szCs w:val="30"/>
        </w:rPr>
        <w:t>文化节</w:t>
      </w:r>
      <w:r w:rsidR="00B83833">
        <w:rPr>
          <w:rFonts w:ascii="仿宋" w:eastAsia="仿宋" w:hAnsi="仿宋" w:hint="eastAsia"/>
          <w:sz w:val="30"/>
          <w:szCs w:val="30"/>
        </w:rPr>
        <w:t>“致敬百年路”女生专场</w:t>
      </w:r>
      <w:r w:rsidR="005B239A">
        <w:rPr>
          <w:rFonts w:ascii="仿宋" w:eastAsia="仿宋" w:hAnsi="仿宋" w:hint="eastAsia"/>
          <w:sz w:val="30"/>
          <w:szCs w:val="30"/>
        </w:rPr>
        <w:t>读书分享及走进天一阁</w:t>
      </w:r>
      <w:r>
        <w:rPr>
          <w:rFonts w:ascii="仿宋" w:eastAsia="仿宋" w:hAnsi="仿宋" w:hint="eastAsia"/>
          <w:sz w:val="30"/>
          <w:szCs w:val="30"/>
        </w:rPr>
        <w:t>活动</w:t>
      </w:r>
      <w:r w:rsidR="005B239A">
        <w:rPr>
          <w:rFonts w:ascii="仿宋" w:eastAsia="仿宋" w:hAnsi="仿宋" w:hint="eastAsia"/>
          <w:sz w:val="30"/>
          <w:szCs w:val="30"/>
        </w:rPr>
        <w:t>；</w:t>
      </w:r>
      <w:r w:rsidR="000224EC">
        <w:rPr>
          <w:rFonts w:ascii="仿宋" w:eastAsia="仿宋" w:hAnsi="仿宋" w:hint="eastAsia"/>
          <w:sz w:val="30"/>
          <w:szCs w:val="30"/>
        </w:rPr>
        <w:t>开展</w:t>
      </w:r>
      <w:r w:rsidR="00B83833">
        <w:rPr>
          <w:rFonts w:ascii="仿宋" w:eastAsia="仿宋" w:hAnsi="仿宋" w:hint="eastAsia"/>
          <w:sz w:val="30"/>
          <w:szCs w:val="30"/>
        </w:rPr>
        <w:t>“</w:t>
      </w:r>
      <w:r w:rsidR="000224EC">
        <w:rPr>
          <w:rFonts w:ascii="仿宋" w:eastAsia="仿宋" w:hAnsi="仿宋" w:hint="eastAsia"/>
          <w:sz w:val="30"/>
          <w:szCs w:val="30"/>
        </w:rPr>
        <w:t>榜样的力量</w:t>
      </w:r>
      <w:r w:rsidR="00B83833">
        <w:rPr>
          <w:rFonts w:ascii="仿宋" w:eastAsia="仿宋" w:hAnsi="仿宋" w:hint="eastAsia"/>
          <w:sz w:val="30"/>
          <w:szCs w:val="30"/>
        </w:rPr>
        <w:t>”</w:t>
      </w:r>
      <w:r w:rsidR="004A65B1">
        <w:rPr>
          <w:rFonts w:ascii="仿宋" w:eastAsia="仿宋" w:hAnsi="仿宋" w:hint="eastAsia"/>
          <w:sz w:val="30"/>
          <w:szCs w:val="30"/>
        </w:rPr>
        <w:t>——</w:t>
      </w:r>
      <w:r w:rsidR="000224EC">
        <w:rPr>
          <w:rFonts w:ascii="仿宋" w:eastAsia="仿宋" w:hAnsi="仿宋" w:hint="eastAsia"/>
          <w:sz w:val="30"/>
          <w:szCs w:val="30"/>
        </w:rPr>
        <w:t>分享“她”故事</w:t>
      </w:r>
      <w:r w:rsidR="004A65B1">
        <w:rPr>
          <w:rFonts w:ascii="仿宋" w:eastAsia="仿宋" w:hAnsi="仿宋" w:hint="eastAsia"/>
          <w:sz w:val="30"/>
          <w:szCs w:val="30"/>
        </w:rPr>
        <w:t>活动</w:t>
      </w:r>
      <w:r w:rsidR="000224EC">
        <w:rPr>
          <w:rFonts w:ascii="仿宋" w:eastAsia="仿宋" w:hAnsi="仿宋" w:hint="eastAsia"/>
          <w:sz w:val="30"/>
          <w:szCs w:val="30"/>
        </w:rPr>
        <w:t>，</w:t>
      </w:r>
      <w:r w:rsidR="005B239A">
        <w:rPr>
          <w:rFonts w:ascii="仿宋" w:eastAsia="仿宋" w:hAnsi="仿宋" w:hint="eastAsia"/>
          <w:sz w:val="30"/>
          <w:szCs w:val="30"/>
        </w:rPr>
        <w:t>如全国道德模范崔译文，国家奖学金获得者</w:t>
      </w:r>
      <w:r w:rsidR="004A65B1" w:rsidRPr="004A65B1">
        <w:rPr>
          <w:rFonts w:ascii="仿宋" w:eastAsia="仿宋" w:hAnsi="仿宋" w:hint="eastAsia"/>
          <w:sz w:val="30"/>
          <w:szCs w:val="30"/>
        </w:rPr>
        <w:t>徐艺丹、黄玮晔等主题报告讲座，</w:t>
      </w:r>
      <w:r w:rsidR="000224EC">
        <w:rPr>
          <w:rFonts w:ascii="仿宋" w:eastAsia="仿宋" w:hAnsi="仿宋" w:hint="eastAsia"/>
          <w:sz w:val="30"/>
          <w:szCs w:val="30"/>
        </w:rPr>
        <w:t>激励广大万里女生学习朋辈榜样汲取奋进力量</w:t>
      </w:r>
      <w:r w:rsidR="004A65B1">
        <w:rPr>
          <w:rFonts w:ascii="仿宋" w:eastAsia="仿宋" w:hAnsi="仿宋" w:hint="eastAsia"/>
          <w:sz w:val="30"/>
          <w:szCs w:val="30"/>
        </w:rPr>
        <w:t>。</w:t>
      </w:r>
    </w:p>
    <w:p w:rsidR="000A324D" w:rsidRDefault="000A324D" w:rsidP="000A324D">
      <w:pPr>
        <w:ind w:firstLineChars="200" w:firstLine="600"/>
        <w:rPr>
          <w:rFonts w:ascii="仿宋" w:eastAsia="仿宋" w:hAnsi="仿宋"/>
          <w:sz w:val="30"/>
          <w:szCs w:val="30"/>
        </w:rPr>
      </w:pPr>
      <w:r>
        <w:rPr>
          <w:rFonts w:ascii="仿宋" w:eastAsia="仿宋" w:hAnsi="仿宋"/>
          <w:sz w:val="30"/>
          <w:szCs w:val="30"/>
        </w:rPr>
        <w:t>3</w:t>
      </w:r>
      <w:r>
        <w:rPr>
          <w:rFonts w:ascii="仿宋" w:eastAsia="仿宋" w:hAnsi="仿宋" w:hint="eastAsia"/>
          <w:sz w:val="30"/>
          <w:szCs w:val="30"/>
        </w:rPr>
        <w:t>．在幸福相守方面</w:t>
      </w:r>
      <w:r w:rsidR="004A65B1">
        <w:rPr>
          <w:rFonts w:ascii="仿宋" w:eastAsia="仿宋" w:hAnsi="仿宋" w:hint="eastAsia"/>
          <w:sz w:val="30"/>
          <w:szCs w:val="30"/>
        </w:rPr>
        <w:t>。</w:t>
      </w:r>
      <w:r w:rsidR="009E0BB1">
        <w:rPr>
          <w:rFonts w:ascii="仿宋" w:eastAsia="仿宋" w:hAnsi="仿宋" w:hint="eastAsia"/>
          <w:sz w:val="30"/>
          <w:szCs w:val="30"/>
        </w:rPr>
        <w:t>配合做好宪法宣传周（11</w:t>
      </w:r>
      <w:r w:rsidR="009E0BB1" w:rsidRPr="000224EC">
        <w:rPr>
          <w:rFonts w:ascii="仿宋" w:eastAsia="仿宋" w:hAnsi="仿宋" w:hint="eastAsia"/>
          <w:sz w:val="30"/>
          <w:szCs w:val="30"/>
        </w:rPr>
        <w:t>.</w:t>
      </w:r>
      <w:r w:rsidR="009E0BB1">
        <w:rPr>
          <w:rFonts w:ascii="仿宋" w:eastAsia="仿宋" w:hAnsi="仿宋" w:hint="eastAsia"/>
          <w:sz w:val="30"/>
          <w:szCs w:val="30"/>
        </w:rPr>
        <w:t>29-12</w:t>
      </w:r>
      <w:r w:rsidR="009E0BB1" w:rsidRPr="000224EC">
        <w:rPr>
          <w:rFonts w:ascii="仿宋" w:eastAsia="仿宋" w:hAnsi="仿宋" w:hint="eastAsia"/>
          <w:sz w:val="30"/>
          <w:szCs w:val="30"/>
        </w:rPr>
        <w:t>.</w:t>
      </w:r>
      <w:r w:rsidR="009E0BB1">
        <w:rPr>
          <w:rFonts w:ascii="仿宋" w:eastAsia="仿宋" w:hAnsi="仿宋" w:hint="eastAsia"/>
          <w:sz w:val="30"/>
          <w:szCs w:val="30"/>
        </w:rPr>
        <w:t>3）系列活动，开展法治宣传教育，维护广大妇女权益；</w:t>
      </w:r>
      <w:r>
        <w:rPr>
          <w:rFonts w:ascii="仿宋" w:eastAsia="仿宋" w:hAnsi="仿宋" w:hint="eastAsia"/>
          <w:sz w:val="30"/>
          <w:szCs w:val="30"/>
        </w:rPr>
        <w:t>开展女教师</w:t>
      </w:r>
      <w:r w:rsidR="00B83833">
        <w:rPr>
          <w:rFonts w:ascii="仿宋" w:eastAsia="仿宋" w:hAnsi="仿宋" w:hint="eastAsia"/>
          <w:sz w:val="30"/>
          <w:szCs w:val="30"/>
        </w:rPr>
        <w:t>相关</w:t>
      </w:r>
      <w:r>
        <w:rPr>
          <w:rFonts w:ascii="仿宋" w:eastAsia="仿宋" w:hAnsi="仿宋" w:hint="eastAsia"/>
          <w:sz w:val="30"/>
          <w:szCs w:val="30"/>
        </w:rPr>
        <w:t>技能培训</w:t>
      </w:r>
      <w:r w:rsidR="00B83833">
        <w:rPr>
          <w:rFonts w:ascii="仿宋" w:eastAsia="仿宋" w:hAnsi="仿宋" w:hint="eastAsia"/>
          <w:sz w:val="30"/>
          <w:szCs w:val="30"/>
        </w:rPr>
        <w:t>和活动</w:t>
      </w:r>
      <w:r>
        <w:rPr>
          <w:rFonts w:ascii="仿宋" w:eastAsia="仿宋" w:hAnsi="仿宋" w:hint="eastAsia"/>
          <w:sz w:val="30"/>
          <w:szCs w:val="30"/>
        </w:rPr>
        <w:t>，如联合基础学院团委、工会开展女性妆容技巧</w:t>
      </w:r>
      <w:r w:rsidR="00B83833">
        <w:rPr>
          <w:rFonts w:ascii="仿宋" w:eastAsia="仿宋" w:hAnsi="仿宋" w:hint="eastAsia"/>
          <w:sz w:val="30"/>
          <w:szCs w:val="30"/>
        </w:rPr>
        <w:t>培训</w:t>
      </w:r>
      <w:r>
        <w:rPr>
          <w:rFonts w:ascii="仿宋" w:eastAsia="仿宋" w:hAnsi="仿宋" w:hint="eastAsia"/>
          <w:sz w:val="30"/>
          <w:szCs w:val="30"/>
        </w:rPr>
        <w:t>，联合商学院培训中心开展茶艺培训，联合校工会手工协会开展香水、</w:t>
      </w:r>
      <w:r w:rsidR="00B83833">
        <w:rPr>
          <w:rFonts w:ascii="仿宋" w:eastAsia="仿宋" w:hAnsi="仿宋" w:hint="eastAsia"/>
          <w:sz w:val="30"/>
          <w:szCs w:val="30"/>
        </w:rPr>
        <w:t>包</w:t>
      </w:r>
      <w:r>
        <w:rPr>
          <w:rFonts w:ascii="仿宋" w:eastAsia="仿宋" w:hAnsi="仿宋" w:hint="eastAsia"/>
          <w:sz w:val="30"/>
          <w:szCs w:val="30"/>
        </w:rPr>
        <w:t>包</w:t>
      </w:r>
      <w:r w:rsidR="00B83833">
        <w:rPr>
          <w:rFonts w:ascii="仿宋" w:eastAsia="仿宋" w:hAnsi="仿宋" w:hint="eastAsia"/>
          <w:sz w:val="30"/>
          <w:szCs w:val="30"/>
        </w:rPr>
        <w:t>制作</w:t>
      </w:r>
      <w:r>
        <w:rPr>
          <w:rFonts w:ascii="仿宋" w:eastAsia="仿宋" w:hAnsi="仿宋" w:hint="eastAsia"/>
          <w:sz w:val="30"/>
          <w:szCs w:val="30"/>
        </w:rPr>
        <w:t>活动</w:t>
      </w:r>
      <w:r w:rsidR="000224EC">
        <w:rPr>
          <w:rFonts w:ascii="仿宋" w:eastAsia="仿宋" w:hAnsi="仿宋" w:hint="eastAsia"/>
          <w:sz w:val="30"/>
          <w:szCs w:val="30"/>
        </w:rPr>
        <w:t>，</w:t>
      </w:r>
      <w:r>
        <w:rPr>
          <w:rFonts w:ascii="仿宋" w:eastAsia="仿宋" w:hAnsi="仿宋" w:hint="eastAsia"/>
          <w:sz w:val="30"/>
          <w:szCs w:val="30"/>
        </w:rPr>
        <w:t>联合国际学院</w:t>
      </w:r>
      <w:r w:rsidR="000224EC">
        <w:rPr>
          <w:rFonts w:ascii="仿宋" w:eastAsia="仿宋" w:hAnsi="仿宋" w:hint="eastAsia"/>
          <w:sz w:val="30"/>
          <w:szCs w:val="30"/>
        </w:rPr>
        <w:t>组织</w:t>
      </w:r>
      <w:r w:rsidR="004A65B1">
        <w:rPr>
          <w:rFonts w:ascii="仿宋" w:eastAsia="仿宋" w:hAnsi="仿宋" w:hint="eastAsia"/>
          <w:sz w:val="30"/>
          <w:szCs w:val="30"/>
        </w:rPr>
        <w:t>女留学生参观体验国际妇</w:t>
      </w:r>
      <w:r>
        <w:rPr>
          <w:rFonts w:ascii="仿宋" w:eastAsia="仿宋" w:hAnsi="仿宋" w:hint="eastAsia"/>
          <w:sz w:val="30"/>
          <w:szCs w:val="30"/>
        </w:rPr>
        <w:t>女之家等。</w:t>
      </w:r>
    </w:p>
    <w:p w:rsidR="000A324D" w:rsidRDefault="000A324D" w:rsidP="000A324D">
      <w:pPr>
        <w:ind w:firstLineChars="200" w:firstLine="600"/>
        <w:rPr>
          <w:rFonts w:ascii="仿宋" w:eastAsia="仿宋" w:hAnsi="仿宋"/>
          <w:sz w:val="30"/>
          <w:szCs w:val="30"/>
        </w:rPr>
      </w:pPr>
      <w:r>
        <w:rPr>
          <w:rFonts w:ascii="仿宋" w:eastAsia="仿宋" w:hAnsi="仿宋"/>
          <w:sz w:val="30"/>
          <w:szCs w:val="30"/>
        </w:rPr>
        <w:t>4</w:t>
      </w:r>
      <w:r>
        <w:rPr>
          <w:rFonts w:ascii="仿宋" w:eastAsia="仿宋" w:hAnsi="仿宋" w:hint="eastAsia"/>
          <w:sz w:val="30"/>
          <w:szCs w:val="30"/>
        </w:rPr>
        <w:t>．在社会服务方面</w:t>
      </w:r>
      <w:r w:rsidR="004A65B1">
        <w:rPr>
          <w:rFonts w:ascii="仿宋" w:eastAsia="仿宋" w:hAnsi="仿宋" w:hint="eastAsia"/>
          <w:sz w:val="30"/>
          <w:szCs w:val="30"/>
        </w:rPr>
        <w:t>。</w:t>
      </w:r>
      <w:r>
        <w:rPr>
          <w:rFonts w:ascii="仿宋" w:eastAsia="仿宋" w:hAnsi="仿宋" w:hint="eastAsia"/>
          <w:sz w:val="30"/>
          <w:szCs w:val="30"/>
        </w:rPr>
        <w:t>组织女大学生</w:t>
      </w:r>
      <w:r w:rsidRPr="00AE60FF">
        <w:rPr>
          <w:rFonts w:ascii="仿宋" w:eastAsia="仿宋" w:hAnsi="仿宋" w:hint="eastAsia"/>
          <w:sz w:val="30"/>
          <w:szCs w:val="30"/>
        </w:rPr>
        <w:t>参与乡村</w:t>
      </w:r>
      <w:r>
        <w:rPr>
          <w:rFonts w:ascii="仿宋" w:eastAsia="仿宋" w:hAnsi="仿宋" w:hint="eastAsia"/>
          <w:sz w:val="30"/>
          <w:szCs w:val="30"/>
        </w:rPr>
        <w:t>振兴调研</w:t>
      </w:r>
      <w:r w:rsidRPr="00AE60FF">
        <w:rPr>
          <w:rFonts w:ascii="仿宋" w:eastAsia="仿宋" w:hAnsi="仿宋" w:hint="eastAsia"/>
          <w:sz w:val="30"/>
          <w:szCs w:val="30"/>
        </w:rPr>
        <w:t>活动</w:t>
      </w:r>
      <w:r>
        <w:rPr>
          <w:rFonts w:ascii="仿宋" w:eastAsia="仿宋" w:hAnsi="仿宋" w:hint="eastAsia"/>
          <w:sz w:val="30"/>
          <w:szCs w:val="30"/>
        </w:rPr>
        <w:t>、联系女企业家进校调研、联系宁波市女性协会等，推荐吴萍鲜老师为宁波家庭教育讲师团成员，推荐余丹、吴萍鲜为宁波市妇女联合会</w:t>
      </w:r>
      <w:r w:rsidR="00286F9F">
        <w:rPr>
          <w:rFonts w:ascii="仿宋" w:eastAsia="仿宋" w:hAnsi="仿宋" w:hint="eastAsia"/>
          <w:sz w:val="30"/>
          <w:szCs w:val="30"/>
        </w:rPr>
        <w:t>会员</w:t>
      </w:r>
      <w:r w:rsidR="000224EC">
        <w:rPr>
          <w:rFonts w:ascii="仿宋" w:eastAsia="仿宋" w:hAnsi="仿宋" w:hint="eastAsia"/>
          <w:sz w:val="30"/>
          <w:szCs w:val="30"/>
        </w:rPr>
        <w:t>、</w:t>
      </w:r>
      <w:r>
        <w:rPr>
          <w:rFonts w:ascii="仿宋" w:eastAsia="仿宋" w:hAnsi="仿宋" w:hint="eastAsia"/>
          <w:sz w:val="30"/>
          <w:szCs w:val="30"/>
        </w:rPr>
        <w:t>推荐师生代表为</w:t>
      </w:r>
      <w:r w:rsidRPr="009B4961">
        <w:rPr>
          <w:rFonts w:ascii="仿宋" w:eastAsia="仿宋" w:hAnsi="仿宋" w:hint="eastAsia"/>
          <w:sz w:val="30"/>
          <w:szCs w:val="30"/>
        </w:rPr>
        <w:t>浙江省红船女儿宣讲团</w:t>
      </w:r>
      <w:r w:rsidR="00B83833">
        <w:rPr>
          <w:rFonts w:ascii="仿宋" w:eastAsia="仿宋" w:hAnsi="仿宋" w:hint="eastAsia"/>
          <w:sz w:val="30"/>
          <w:szCs w:val="30"/>
        </w:rPr>
        <w:t>高校分部</w:t>
      </w:r>
      <w:r w:rsidRPr="009B4961">
        <w:rPr>
          <w:rFonts w:ascii="仿宋" w:eastAsia="仿宋" w:hAnsi="仿宋" w:hint="eastAsia"/>
          <w:sz w:val="30"/>
          <w:szCs w:val="30"/>
        </w:rPr>
        <w:t>成员</w:t>
      </w:r>
      <w:r w:rsidR="00B83833">
        <w:rPr>
          <w:rFonts w:ascii="仿宋" w:eastAsia="仿宋" w:hAnsi="仿宋" w:hint="eastAsia"/>
          <w:sz w:val="30"/>
          <w:szCs w:val="30"/>
        </w:rPr>
        <w:t>。</w:t>
      </w:r>
    </w:p>
    <w:p w:rsidR="002776BB" w:rsidRDefault="002776BB" w:rsidP="00FF27C1">
      <w:pPr>
        <w:ind w:firstLineChars="200" w:firstLine="600"/>
        <w:jc w:val="left"/>
        <w:rPr>
          <w:rFonts w:ascii="仿宋" w:eastAsia="仿宋" w:hAnsi="仿宋"/>
          <w:sz w:val="30"/>
          <w:szCs w:val="30"/>
        </w:rPr>
      </w:pPr>
      <w:r>
        <w:rPr>
          <w:rFonts w:ascii="仿宋" w:eastAsia="仿宋" w:hAnsi="仿宋"/>
          <w:sz w:val="30"/>
          <w:szCs w:val="30"/>
        </w:rPr>
        <w:t>（</w:t>
      </w:r>
      <w:r>
        <w:rPr>
          <w:rFonts w:ascii="仿宋" w:eastAsia="仿宋" w:hAnsi="仿宋" w:hint="eastAsia"/>
          <w:sz w:val="30"/>
          <w:szCs w:val="30"/>
        </w:rPr>
        <w:t>五）取得的成绩</w:t>
      </w:r>
      <w:r w:rsidR="00FF27C1">
        <w:rPr>
          <w:rFonts w:ascii="仿宋" w:eastAsia="仿宋" w:hAnsi="仿宋" w:hint="eastAsia"/>
          <w:sz w:val="30"/>
          <w:szCs w:val="30"/>
        </w:rPr>
        <w:t>。</w:t>
      </w:r>
    </w:p>
    <w:p w:rsidR="002776BB" w:rsidRPr="00C31FC5" w:rsidRDefault="002776BB" w:rsidP="00C31FC5">
      <w:pPr>
        <w:pStyle w:val="1"/>
        <w:shd w:val="clear" w:color="auto" w:fill="FFFFFF"/>
        <w:spacing w:before="0" w:beforeAutospacing="0" w:after="0" w:afterAutospacing="0" w:line="720" w:lineRule="atLeast"/>
        <w:ind w:firstLineChars="189" w:firstLine="567"/>
        <w:rPr>
          <w:rFonts w:ascii="仿宋" w:eastAsia="仿宋" w:hAnsi="仿宋" w:cstheme="minorBidi"/>
          <w:b w:val="0"/>
          <w:bCs w:val="0"/>
          <w:kern w:val="2"/>
          <w:sz w:val="30"/>
          <w:szCs w:val="30"/>
        </w:rPr>
      </w:pPr>
      <w:r w:rsidRPr="00C31FC5">
        <w:rPr>
          <w:rFonts w:ascii="仿宋" w:eastAsia="仿宋" w:hAnsi="仿宋" w:cstheme="minorBidi" w:hint="eastAsia"/>
          <w:b w:val="0"/>
          <w:bCs w:val="0"/>
          <w:kern w:val="2"/>
          <w:sz w:val="30"/>
          <w:szCs w:val="30"/>
        </w:rPr>
        <w:lastRenderedPageBreak/>
        <w:t>一年来，广大妇女在</w:t>
      </w:r>
      <w:r w:rsidR="009B1378" w:rsidRPr="00C31FC5">
        <w:rPr>
          <w:rFonts w:ascii="仿宋" w:eastAsia="仿宋" w:hAnsi="仿宋" w:cstheme="minorBidi" w:hint="eastAsia"/>
          <w:b w:val="0"/>
          <w:bCs w:val="0"/>
          <w:kern w:val="2"/>
          <w:sz w:val="30"/>
          <w:szCs w:val="30"/>
        </w:rPr>
        <w:t>教书育人、科学研究、社会服务</w:t>
      </w:r>
      <w:r w:rsidR="00FF27C1" w:rsidRPr="00C31FC5">
        <w:rPr>
          <w:rFonts w:ascii="仿宋" w:eastAsia="仿宋" w:hAnsi="仿宋" w:cstheme="minorBidi" w:hint="eastAsia"/>
          <w:b w:val="0"/>
          <w:bCs w:val="0"/>
          <w:kern w:val="2"/>
          <w:sz w:val="30"/>
          <w:szCs w:val="30"/>
        </w:rPr>
        <w:t>、学习提升</w:t>
      </w:r>
      <w:r w:rsidR="00B83833" w:rsidRPr="00C31FC5">
        <w:rPr>
          <w:rFonts w:ascii="仿宋" w:eastAsia="仿宋" w:hAnsi="仿宋" w:cstheme="minorBidi" w:hint="eastAsia"/>
          <w:b w:val="0"/>
          <w:bCs w:val="0"/>
          <w:kern w:val="2"/>
          <w:sz w:val="30"/>
          <w:szCs w:val="30"/>
        </w:rPr>
        <w:t>、</w:t>
      </w:r>
      <w:r w:rsidR="00FF27C1" w:rsidRPr="00C31FC5">
        <w:rPr>
          <w:rFonts w:ascii="仿宋" w:eastAsia="仿宋" w:hAnsi="仿宋" w:cstheme="minorBidi" w:hint="eastAsia"/>
          <w:b w:val="0"/>
          <w:bCs w:val="0"/>
          <w:kern w:val="2"/>
          <w:sz w:val="30"/>
          <w:szCs w:val="30"/>
        </w:rPr>
        <w:t>就业创业等各个方面</w:t>
      </w:r>
      <w:r w:rsidRPr="00C31FC5">
        <w:rPr>
          <w:rFonts w:ascii="仿宋" w:eastAsia="仿宋" w:hAnsi="仿宋" w:cstheme="minorBidi" w:hint="eastAsia"/>
          <w:b w:val="0"/>
          <w:bCs w:val="0"/>
          <w:kern w:val="2"/>
          <w:sz w:val="30"/>
          <w:szCs w:val="30"/>
        </w:rPr>
        <w:t>建功立业，取得了优异的成绩，获得了不少荣誉：</w:t>
      </w:r>
      <w:r w:rsidR="009B1378" w:rsidRPr="00C31FC5">
        <w:rPr>
          <w:rFonts w:ascii="仿宋" w:eastAsia="仿宋" w:hAnsi="仿宋" w:cstheme="minorBidi" w:hint="eastAsia"/>
          <w:b w:val="0"/>
          <w:bCs w:val="0"/>
          <w:kern w:val="2"/>
          <w:sz w:val="30"/>
          <w:szCs w:val="30"/>
        </w:rPr>
        <w:t>万里创始人</w:t>
      </w:r>
      <w:r w:rsidRPr="00C31FC5">
        <w:rPr>
          <w:rFonts w:ascii="仿宋" w:eastAsia="仿宋" w:hAnsi="仿宋" w:cstheme="minorBidi" w:hint="eastAsia"/>
          <w:b w:val="0"/>
          <w:bCs w:val="0"/>
          <w:kern w:val="2"/>
          <w:sz w:val="30"/>
          <w:szCs w:val="30"/>
        </w:rPr>
        <w:t>徐亚芬</w:t>
      </w:r>
      <w:r w:rsidR="009B1378" w:rsidRPr="00C31FC5">
        <w:rPr>
          <w:rFonts w:ascii="仿宋" w:eastAsia="仿宋" w:hAnsi="仿宋" w:cstheme="minorBidi" w:hint="eastAsia"/>
          <w:b w:val="0"/>
          <w:bCs w:val="0"/>
          <w:kern w:val="2"/>
          <w:sz w:val="30"/>
          <w:szCs w:val="30"/>
        </w:rPr>
        <w:t>老师</w:t>
      </w:r>
      <w:r w:rsidRPr="00C31FC5">
        <w:rPr>
          <w:rFonts w:ascii="仿宋" w:eastAsia="仿宋" w:hAnsi="仿宋" w:cstheme="minorBidi" w:hint="eastAsia"/>
          <w:b w:val="0"/>
          <w:bCs w:val="0"/>
          <w:kern w:val="2"/>
          <w:sz w:val="30"/>
          <w:szCs w:val="30"/>
        </w:rPr>
        <w:t>荣获甬籍优秀女共产党员“英模之花”称号；</w:t>
      </w:r>
      <w:r w:rsidR="009B1378" w:rsidRPr="00C31FC5">
        <w:rPr>
          <w:rFonts w:ascii="仿宋" w:eastAsia="仿宋" w:hAnsi="仿宋" w:cstheme="minorBidi" w:hint="eastAsia"/>
          <w:b w:val="0"/>
          <w:bCs w:val="0"/>
          <w:kern w:val="2"/>
          <w:sz w:val="30"/>
          <w:szCs w:val="30"/>
        </w:rPr>
        <w:t>文传学院郑健儿老师获中国民主同盟组织发展工作先进个人；生环学院吴月燕老师被授予浙江省“科技特派员工作成绩突出个人”；马院孙叶飞老师获第二届全国高校思想政治理论课教学展示暨优秀课程观摩活动《思想道德与法治》一等奖；外语学院李巧玲、张帆老师分获“外教社杯”全国高校外语教学大赛浙江赛区一等奖、三等奖；</w:t>
      </w:r>
      <w:r w:rsidR="00C31FC5" w:rsidRPr="00C31FC5">
        <w:rPr>
          <w:rFonts w:ascii="仿宋" w:eastAsia="仿宋" w:hAnsi="仿宋" w:cstheme="minorBidi" w:hint="eastAsia"/>
          <w:b w:val="0"/>
          <w:bCs w:val="0"/>
          <w:kern w:val="2"/>
          <w:sz w:val="30"/>
          <w:szCs w:val="30"/>
        </w:rPr>
        <w:t>商学院王扬眉，孙敏获国家社科基金立项，生环学院李赛赛，宋春波获国家自然基金立项；财务与会计系、大外部获宁波市巾帼文明岗称号</w:t>
      </w:r>
      <w:r w:rsidR="00C31FC5">
        <w:rPr>
          <w:rFonts w:ascii="仿宋" w:eastAsia="仿宋" w:hAnsi="仿宋" w:cstheme="minorBidi" w:hint="eastAsia"/>
          <w:b w:val="0"/>
          <w:bCs w:val="0"/>
          <w:kern w:val="2"/>
          <w:sz w:val="30"/>
          <w:szCs w:val="30"/>
        </w:rPr>
        <w:t>；</w:t>
      </w:r>
      <w:r w:rsidR="00C31FC5" w:rsidRPr="00C31FC5">
        <w:rPr>
          <w:rFonts w:ascii="仿宋" w:eastAsia="仿宋" w:hAnsi="仿宋" w:cstheme="minorBidi" w:hint="eastAsia"/>
          <w:b w:val="0"/>
          <w:bCs w:val="0"/>
          <w:kern w:val="2"/>
          <w:sz w:val="30"/>
          <w:szCs w:val="30"/>
        </w:rPr>
        <w:t>多名女生在学科竞赛、各类比赛中获得佳绩；</w:t>
      </w:r>
      <w:r w:rsidRPr="00C31FC5">
        <w:rPr>
          <w:rFonts w:ascii="仿宋" w:eastAsia="仿宋" w:hAnsi="仿宋" w:cstheme="minorBidi" w:hint="eastAsia"/>
          <w:b w:val="0"/>
          <w:bCs w:val="0"/>
          <w:kern w:val="2"/>
          <w:sz w:val="30"/>
          <w:szCs w:val="30"/>
        </w:rPr>
        <w:t>两名女生入选“鄞铃”00后理论宣讲团</w:t>
      </w:r>
      <w:r w:rsidR="00FF27C1" w:rsidRPr="00C31FC5">
        <w:rPr>
          <w:rFonts w:ascii="仿宋" w:eastAsia="仿宋" w:hAnsi="仿宋" w:cstheme="minorBidi" w:hint="eastAsia"/>
          <w:b w:val="0"/>
          <w:bCs w:val="0"/>
          <w:kern w:val="2"/>
          <w:sz w:val="30"/>
          <w:szCs w:val="30"/>
        </w:rPr>
        <w:t>。</w:t>
      </w:r>
    </w:p>
    <w:p w:rsidR="00B70FA6" w:rsidRDefault="00B70FA6" w:rsidP="00B7304B">
      <w:pPr>
        <w:ind w:firstLineChars="236" w:firstLine="708"/>
        <w:jc w:val="left"/>
        <w:rPr>
          <w:rFonts w:ascii="仿宋" w:eastAsia="仿宋" w:hAnsi="仿宋"/>
          <w:sz w:val="30"/>
          <w:szCs w:val="30"/>
        </w:rPr>
      </w:pPr>
      <w:r>
        <w:rPr>
          <w:rFonts w:ascii="仿宋" w:eastAsia="仿宋" w:hAnsi="仿宋" w:hint="eastAsia"/>
          <w:sz w:val="30"/>
          <w:szCs w:val="30"/>
        </w:rPr>
        <w:t>二、</w:t>
      </w:r>
      <w:r w:rsidR="00B1631F">
        <w:rPr>
          <w:rFonts w:ascii="仿宋" w:eastAsia="仿宋" w:hAnsi="仿宋" w:hint="eastAsia"/>
          <w:sz w:val="30"/>
          <w:szCs w:val="30"/>
        </w:rPr>
        <w:t>2022年</w:t>
      </w:r>
      <w:r>
        <w:rPr>
          <w:rFonts w:ascii="仿宋" w:eastAsia="仿宋" w:hAnsi="仿宋" w:hint="eastAsia"/>
          <w:sz w:val="30"/>
          <w:szCs w:val="30"/>
        </w:rPr>
        <w:t>工作</w:t>
      </w:r>
      <w:r w:rsidR="005A512D">
        <w:rPr>
          <w:rFonts w:ascii="仿宋" w:eastAsia="仿宋" w:hAnsi="仿宋" w:hint="eastAsia"/>
          <w:sz w:val="30"/>
          <w:szCs w:val="30"/>
        </w:rPr>
        <w:t>展望</w:t>
      </w:r>
    </w:p>
    <w:p w:rsidR="00670F45" w:rsidRDefault="00B83833" w:rsidP="00210EE6">
      <w:pPr>
        <w:ind w:firstLineChars="189" w:firstLine="567"/>
        <w:jc w:val="left"/>
        <w:rPr>
          <w:rFonts w:ascii="仿宋" w:eastAsia="仿宋" w:hAnsi="仿宋"/>
          <w:sz w:val="30"/>
          <w:szCs w:val="30"/>
        </w:rPr>
      </w:pPr>
      <w:r w:rsidRPr="00B83833">
        <w:rPr>
          <w:rFonts w:ascii="仿宋" w:eastAsia="仿宋" w:hAnsi="仿宋" w:hint="eastAsia"/>
          <w:sz w:val="30"/>
          <w:szCs w:val="30"/>
        </w:rPr>
        <w:t>（一）加强思想政治引领，坚定</w:t>
      </w:r>
      <w:r w:rsidR="00670F45">
        <w:rPr>
          <w:rFonts w:ascii="仿宋" w:eastAsia="仿宋" w:hAnsi="仿宋" w:hint="eastAsia"/>
          <w:sz w:val="30"/>
          <w:szCs w:val="30"/>
        </w:rPr>
        <w:t>妇联</w:t>
      </w:r>
      <w:r w:rsidRPr="00B83833">
        <w:rPr>
          <w:rFonts w:ascii="仿宋" w:eastAsia="仿宋" w:hAnsi="仿宋" w:hint="eastAsia"/>
          <w:sz w:val="30"/>
          <w:szCs w:val="30"/>
        </w:rPr>
        <w:t>工作的政治性</w:t>
      </w:r>
      <w:r w:rsidR="00670F45">
        <w:rPr>
          <w:rFonts w:ascii="仿宋" w:eastAsia="仿宋" w:hAnsi="仿宋" w:hint="eastAsia"/>
          <w:sz w:val="30"/>
          <w:szCs w:val="30"/>
        </w:rPr>
        <w:t>。</w:t>
      </w:r>
    </w:p>
    <w:p w:rsidR="00670F45" w:rsidRDefault="00670F45" w:rsidP="00B1631F">
      <w:pPr>
        <w:ind w:firstLineChars="236" w:firstLine="708"/>
        <w:jc w:val="left"/>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．认真组织学习</w:t>
      </w:r>
      <w:r w:rsidR="003D6E2F">
        <w:rPr>
          <w:rFonts w:ascii="仿宋" w:eastAsia="仿宋" w:hAnsi="仿宋" w:hint="eastAsia"/>
          <w:sz w:val="30"/>
          <w:szCs w:val="30"/>
        </w:rPr>
        <w:t>十九大及历次全会精神，学习</w:t>
      </w:r>
      <w:r w:rsidR="005A512D">
        <w:rPr>
          <w:rFonts w:ascii="仿宋" w:eastAsia="仿宋" w:hAnsi="仿宋" w:hint="eastAsia"/>
          <w:sz w:val="30"/>
          <w:szCs w:val="30"/>
        </w:rPr>
        <w:t>掌握</w:t>
      </w:r>
      <w:r>
        <w:rPr>
          <w:rFonts w:ascii="仿宋" w:eastAsia="仿宋" w:hAnsi="仿宋" w:hint="eastAsia"/>
          <w:sz w:val="30"/>
          <w:szCs w:val="30"/>
        </w:rPr>
        <w:t>新形势下群团工作、妇联工作的相关政策</w:t>
      </w:r>
      <w:r w:rsidR="003D6E2F">
        <w:rPr>
          <w:rFonts w:ascii="仿宋" w:eastAsia="仿宋" w:hAnsi="仿宋" w:hint="eastAsia"/>
          <w:sz w:val="30"/>
          <w:szCs w:val="30"/>
        </w:rPr>
        <w:t>，</w:t>
      </w:r>
      <w:r w:rsidR="00B1631F">
        <w:rPr>
          <w:rFonts w:ascii="仿宋" w:eastAsia="仿宋" w:hAnsi="仿宋" w:hint="eastAsia"/>
          <w:sz w:val="30"/>
          <w:szCs w:val="30"/>
        </w:rPr>
        <w:t>在党委领导下，引领广大妇女开创工作新局面，</w:t>
      </w:r>
      <w:r w:rsidR="00B1631F" w:rsidRPr="00AE60FF">
        <w:rPr>
          <w:rFonts w:ascii="仿宋" w:eastAsia="仿宋" w:hAnsi="仿宋" w:hint="eastAsia"/>
          <w:color w:val="333333"/>
          <w:sz w:val="30"/>
          <w:szCs w:val="30"/>
          <w:shd w:val="clear" w:color="auto" w:fill="F7F9FA"/>
        </w:rPr>
        <w:t>为当好浙江建设“重要窗口”模范生、为整个社会的各项发展贡献巾帼力量</w:t>
      </w:r>
      <w:r w:rsidR="003D6E2F">
        <w:rPr>
          <w:rFonts w:ascii="仿宋" w:eastAsia="仿宋" w:hAnsi="仿宋" w:hint="eastAsia"/>
          <w:color w:val="333333"/>
          <w:sz w:val="30"/>
          <w:szCs w:val="30"/>
          <w:shd w:val="clear" w:color="auto" w:fill="F7F9FA"/>
        </w:rPr>
        <w:t>。</w:t>
      </w:r>
    </w:p>
    <w:p w:rsidR="00B1631F" w:rsidRPr="00AE60FF" w:rsidRDefault="00B1631F" w:rsidP="00B1631F">
      <w:pPr>
        <w:ind w:firstLineChars="236" w:firstLine="708"/>
        <w:rPr>
          <w:rFonts w:ascii="仿宋" w:eastAsia="仿宋" w:hAnsi="仿宋"/>
          <w:sz w:val="30"/>
          <w:szCs w:val="30"/>
        </w:rPr>
      </w:pPr>
      <w:r>
        <w:rPr>
          <w:rFonts w:ascii="仿宋" w:eastAsia="仿宋" w:hAnsi="仿宋" w:hint="eastAsia"/>
          <w:sz w:val="30"/>
          <w:szCs w:val="30"/>
        </w:rPr>
        <w:t>2．构建群团工作联席制度，加强与学校工会、团委的共建</w:t>
      </w:r>
      <w:r>
        <w:rPr>
          <w:rFonts w:ascii="仿宋" w:eastAsia="仿宋" w:hAnsi="仿宋" w:hint="eastAsia"/>
          <w:sz w:val="30"/>
          <w:szCs w:val="30"/>
        </w:rPr>
        <w:lastRenderedPageBreak/>
        <w:t>共享、</w:t>
      </w:r>
      <w:r w:rsidRPr="00AE60FF">
        <w:rPr>
          <w:rFonts w:ascii="仿宋" w:eastAsia="仿宋" w:hAnsi="仿宋" w:hint="eastAsia"/>
          <w:sz w:val="30"/>
          <w:szCs w:val="30"/>
        </w:rPr>
        <w:t>有机结合，充分融入带动</w:t>
      </w:r>
      <w:r>
        <w:rPr>
          <w:rFonts w:ascii="仿宋" w:eastAsia="仿宋" w:hAnsi="仿宋" w:hint="eastAsia"/>
          <w:sz w:val="30"/>
          <w:szCs w:val="30"/>
        </w:rPr>
        <w:t>，带领更多的女性师生员工更广泛的参与活动</w:t>
      </w:r>
      <w:r w:rsidRPr="00AE60FF">
        <w:rPr>
          <w:rFonts w:ascii="仿宋" w:eastAsia="仿宋" w:hAnsi="仿宋" w:hint="eastAsia"/>
          <w:sz w:val="30"/>
          <w:szCs w:val="30"/>
        </w:rPr>
        <w:t>。</w:t>
      </w:r>
    </w:p>
    <w:p w:rsidR="00210EE6" w:rsidRDefault="00B1631F" w:rsidP="00B1631F">
      <w:pPr>
        <w:ind w:firstLineChars="236" w:firstLine="708"/>
        <w:jc w:val="left"/>
        <w:rPr>
          <w:rFonts w:ascii="仿宋" w:eastAsia="仿宋" w:hAnsi="仿宋"/>
          <w:sz w:val="30"/>
          <w:szCs w:val="30"/>
        </w:rPr>
      </w:pPr>
      <w:r>
        <w:rPr>
          <w:rFonts w:ascii="仿宋" w:eastAsia="仿宋" w:hAnsi="仿宋"/>
          <w:sz w:val="30"/>
          <w:szCs w:val="30"/>
        </w:rPr>
        <w:t>3</w:t>
      </w:r>
      <w:r w:rsidR="00210EE6">
        <w:rPr>
          <w:rFonts w:ascii="仿宋" w:eastAsia="仿宋" w:hAnsi="仿宋" w:hint="eastAsia"/>
          <w:sz w:val="30"/>
          <w:szCs w:val="30"/>
        </w:rPr>
        <w:t>．加强妇女干部培训，依托省市相关政策和平台，联合党委组织部，开展妇女培训班学习班，</w:t>
      </w:r>
      <w:r w:rsidR="005B239A">
        <w:rPr>
          <w:rFonts w:ascii="仿宋" w:eastAsia="仿宋" w:hAnsi="仿宋" w:hint="eastAsia"/>
          <w:sz w:val="30"/>
          <w:szCs w:val="30"/>
        </w:rPr>
        <w:t>推荐女干部到地方妇联挂职锻炼，</w:t>
      </w:r>
      <w:r w:rsidR="00210EE6">
        <w:rPr>
          <w:rFonts w:ascii="仿宋" w:eastAsia="仿宋" w:hAnsi="仿宋" w:hint="eastAsia"/>
          <w:sz w:val="30"/>
          <w:szCs w:val="30"/>
        </w:rPr>
        <w:t>增强妇女干部发现问题解决问题的能力。</w:t>
      </w:r>
    </w:p>
    <w:p w:rsidR="00670F45" w:rsidRDefault="00210EE6" w:rsidP="00670F45">
      <w:pPr>
        <w:ind w:firstLineChars="189" w:firstLine="567"/>
        <w:jc w:val="left"/>
        <w:rPr>
          <w:rFonts w:ascii="仿宋" w:eastAsia="仿宋" w:hAnsi="仿宋"/>
          <w:sz w:val="30"/>
          <w:szCs w:val="30"/>
        </w:rPr>
      </w:pPr>
      <w:r>
        <w:rPr>
          <w:rFonts w:ascii="仿宋" w:eastAsia="仿宋" w:hAnsi="仿宋" w:hint="eastAsia"/>
          <w:sz w:val="30"/>
          <w:szCs w:val="30"/>
        </w:rPr>
        <w:t>（</w:t>
      </w:r>
      <w:r w:rsidR="00670F45" w:rsidRPr="00670F45">
        <w:rPr>
          <w:rFonts w:ascii="仿宋" w:eastAsia="仿宋" w:hAnsi="仿宋" w:hint="eastAsia"/>
          <w:sz w:val="30"/>
          <w:szCs w:val="30"/>
        </w:rPr>
        <w:t>二</w:t>
      </w:r>
      <w:r>
        <w:rPr>
          <w:rFonts w:ascii="仿宋" w:eastAsia="仿宋" w:hAnsi="仿宋" w:hint="eastAsia"/>
          <w:sz w:val="30"/>
          <w:szCs w:val="30"/>
        </w:rPr>
        <w:t>）</w:t>
      </w:r>
      <w:r w:rsidR="00670F45" w:rsidRPr="00670F45">
        <w:rPr>
          <w:rFonts w:ascii="仿宋" w:eastAsia="仿宋" w:hAnsi="仿宋" w:hint="eastAsia"/>
          <w:sz w:val="30"/>
          <w:szCs w:val="30"/>
        </w:rPr>
        <w:t>引导</w:t>
      </w:r>
      <w:r w:rsidR="00670F45">
        <w:rPr>
          <w:rFonts w:ascii="仿宋" w:eastAsia="仿宋" w:hAnsi="仿宋" w:hint="eastAsia"/>
          <w:sz w:val="30"/>
          <w:szCs w:val="30"/>
        </w:rPr>
        <w:t>女性</w:t>
      </w:r>
      <w:r w:rsidR="00670F45" w:rsidRPr="00670F45">
        <w:rPr>
          <w:rFonts w:ascii="仿宋" w:eastAsia="仿宋" w:hAnsi="仿宋" w:hint="eastAsia"/>
          <w:sz w:val="30"/>
          <w:szCs w:val="30"/>
        </w:rPr>
        <w:t>职工岗位建功，增强</w:t>
      </w:r>
      <w:r w:rsidR="00670F45">
        <w:rPr>
          <w:rFonts w:ascii="仿宋" w:eastAsia="仿宋" w:hAnsi="仿宋" w:hint="eastAsia"/>
          <w:sz w:val="30"/>
          <w:szCs w:val="30"/>
        </w:rPr>
        <w:t>妇联</w:t>
      </w:r>
      <w:r w:rsidR="00670F45" w:rsidRPr="00670F45">
        <w:rPr>
          <w:rFonts w:ascii="仿宋" w:eastAsia="仿宋" w:hAnsi="仿宋" w:hint="eastAsia"/>
          <w:sz w:val="30"/>
          <w:szCs w:val="30"/>
        </w:rPr>
        <w:t>工作的先进性</w:t>
      </w:r>
      <w:r w:rsidR="00670F45">
        <w:rPr>
          <w:rFonts w:ascii="仿宋" w:eastAsia="仿宋" w:hAnsi="仿宋" w:hint="eastAsia"/>
          <w:sz w:val="30"/>
          <w:szCs w:val="30"/>
        </w:rPr>
        <w:t>。</w:t>
      </w:r>
    </w:p>
    <w:p w:rsidR="003D6E2F" w:rsidRPr="003D6E2F" w:rsidRDefault="003D6E2F" w:rsidP="003D6E2F">
      <w:pPr>
        <w:ind w:firstLineChars="236" w:firstLine="708"/>
        <w:rPr>
          <w:rFonts w:ascii="仿宋" w:eastAsia="仿宋" w:hAnsi="仿宋"/>
          <w:sz w:val="30"/>
          <w:szCs w:val="30"/>
        </w:rPr>
      </w:pPr>
      <w:r>
        <w:rPr>
          <w:rFonts w:ascii="仿宋" w:eastAsia="仿宋" w:hAnsi="仿宋" w:hint="eastAsia"/>
          <w:sz w:val="30"/>
          <w:szCs w:val="30"/>
        </w:rPr>
        <w:t>1．</w:t>
      </w:r>
      <w:r w:rsidRPr="003D6E2F">
        <w:rPr>
          <w:rFonts w:ascii="仿宋" w:eastAsia="仿宋" w:hAnsi="仿宋" w:hint="eastAsia"/>
          <w:sz w:val="30"/>
          <w:szCs w:val="30"/>
        </w:rPr>
        <w:t>强化服务意识，提升服务能力，在大局下思考，在大局下行动，</w:t>
      </w:r>
      <w:r>
        <w:rPr>
          <w:rFonts w:ascii="仿宋" w:eastAsia="仿宋" w:hAnsi="仿宋" w:hint="eastAsia"/>
          <w:sz w:val="30"/>
          <w:szCs w:val="30"/>
        </w:rPr>
        <w:t>强化</w:t>
      </w:r>
      <w:r w:rsidRPr="00AE60FF">
        <w:rPr>
          <w:rFonts w:ascii="仿宋" w:eastAsia="仿宋" w:hAnsi="仿宋" w:hint="eastAsia"/>
          <w:sz w:val="30"/>
          <w:szCs w:val="30"/>
        </w:rPr>
        <w:t>万里品牌特色工作</w:t>
      </w:r>
      <w:r>
        <w:rPr>
          <w:rFonts w:ascii="仿宋" w:eastAsia="仿宋" w:hAnsi="仿宋" w:hint="eastAsia"/>
          <w:sz w:val="30"/>
          <w:szCs w:val="30"/>
        </w:rPr>
        <w:t>创建，</w:t>
      </w:r>
      <w:r w:rsidRPr="003D6E2F">
        <w:rPr>
          <w:rFonts w:ascii="仿宋" w:eastAsia="仿宋" w:hAnsi="仿宋" w:hint="eastAsia"/>
          <w:sz w:val="30"/>
          <w:szCs w:val="30"/>
        </w:rPr>
        <w:t>做</w:t>
      </w:r>
      <w:r>
        <w:rPr>
          <w:rFonts w:ascii="仿宋" w:eastAsia="仿宋" w:hAnsi="仿宋" w:hint="eastAsia"/>
          <w:sz w:val="30"/>
          <w:szCs w:val="30"/>
        </w:rPr>
        <w:t>妇女</w:t>
      </w:r>
      <w:r w:rsidRPr="003D6E2F">
        <w:rPr>
          <w:rFonts w:ascii="仿宋" w:eastAsia="仿宋" w:hAnsi="仿宋" w:hint="eastAsia"/>
          <w:sz w:val="30"/>
          <w:szCs w:val="30"/>
        </w:rPr>
        <w:t>群众信得过、靠得住、离不开的知心人、贴心人</w:t>
      </w:r>
      <w:r>
        <w:rPr>
          <w:rFonts w:ascii="仿宋" w:eastAsia="仿宋" w:hAnsi="仿宋" w:hint="eastAsia"/>
          <w:sz w:val="30"/>
          <w:szCs w:val="30"/>
        </w:rPr>
        <w:t>。</w:t>
      </w:r>
    </w:p>
    <w:p w:rsidR="00670F45" w:rsidRDefault="003D6E2F" w:rsidP="00670F45">
      <w:pPr>
        <w:ind w:firstLineChars="200" w:firstLine="600"/>
        <w:rPr>
          <w:rFonts w:ascii="仿宋" w:eastAsia="仿宋" w:hAnsi="仿宋"/>
          <w:sz w:val="30"/>
          <w:szCs w:val="30"/>
        </w:rPr>
      </w:pPr>
      <w:r>
        <w:rPr>
          <w:rFonts w:ascii="仿宋" w:eastAsia="仿宋" w:hAnsi="仿宋" w:hint="eastAsia"/>
          <w:sz w:val="30"/>
          <w:szCs w:val="30"/>
        </w:rPr>
        <w:t>2</w:t>
      </w:r>
      <w:r w:rsidR="00670F45">
        <w:rPr>
          <w:rFonts w:ascii="仿宋" w:eastAsia="仿宋" w:hAnsi="仿宋" w:hint="eastAsia"/>
          <w:sz w:val="30"/>
          <w:szCs w:val="30"/>
        </w:rPr>
        <w:t>．充分</w:t>
      </w:r>
      <w:r w:rsidR="00670F45" w:rsidRPr="00AE60FF">
        <w:rPr>
          <w:rFonts w:ascii="仿宋" w:eastAsia="仿宋" w:hAnsi="仿宋" w:hint="eastAsia"/>
          <w:sz w:val="30"/>
          <w:szCs w:val="30"/>
        </w:rPr>
        <w:t>发挥女执委成员</w:t>
      </w:r>
      <w:r w:rsidR="00670F45">
        <w:rPr>
          <w:rFonts w:ascii="仿宋" w:eastAsia="仿宋" w:hAnsi="仿宋" w:hint="eastAsia"/>
          <w:sz w:val="30"/>
          <w:szCs w:val="30"/>
        </w:rPr>
        <w:t>及二级工会女委员的作用，加强组织发动力，调动工作积极性，</w:t>
      </w:r>
      <w:r w:rsidR="00670F45" w:rsidRPr="00AE60FF">
        <w:rPr>
          <w:rFonts w:ascii="仿宋" w:eastAsia="仿宋" w:hAnsi="仿宋" w:hint="eastAsia"/>
          <w:sz w:val="30"/>
          <w:szCs w:val="30"/>
        </w:rPr>
        <w:t>为成立二级妇联打下</w:t>
      </w:r>
      <w:r w:rsidR="00670F45">
        <w:rPr>
          <w:rFonts w:ascii="仿宋" w:eastAsia="仿宋" w:hAnsi="仿宋" w:hint="eastAsia"/>
          <w:sz w:val="30"/>
          <w:szCs w:val="30"/>
        </w:rPr>
        <w:t>良好基础</w:t>
      </w:r>
      <w:r w:rsidR="00210EE6">
        <w:rPr>
          <w:rFonts w:ascii="仿宋" w:eastAsia="仿宋" w:hAnsi="仿宋" w:hint="eastAsia"/>
          <w:sz w:val="30"/>
          <w:szCs w:val="30"/>
        </w:rPr>
        <w:t>。</w:t>
      </w:r>
    </w:p>
    <w:p w:rsidR="00670F45" w:rsidRDefault="003D6E2F" w:rsidP="00670F45">
      <w:pPr>
        <w:ind w:firstLineChars="200" w:firstLine="600"/>
        <w:rPr>
          <w:rFonts w:ascii="仿宋" w:eastAsia="仿宋" w:hAnsi="仿宋"/>
          <w:sz w:val="30"/>
          <w:szCs w:val="30"/>
        </w:rPr>
      </w:pPr>
      <w:r>
        <w:rPr>
          <w:rFonts w:ascii="仿宋" w:eastAsia="仿宋" w:hAnsi="仿宋"/>
          <w:sz w:val="30"/>
          <w:szCs w:val="30"/>
        </w:rPr>
        <w:t>3</w:t>
      </w:r>
      <w:r w:rsidR="00670F45">
        <w:rPr>
          <w:rFonts w:ascii="仿宋" w:eastAsia="仿宋" w:hAnsi="仿宋" w:hint="eastAsia"/>
          <w:sz w:val="30"/>
          <w:szCs w:val="30"/>
        </w:rPr>
        <w:t>．积极发挥</w:t>
      </w:r>
      <w:r w:rsidR="00670F45" w:rsidRPr="00AE60FF">
        <w:rPr>
          <w:rFonts w:ascii="仿宋" w:eastAsia="仿宋" w:hAnsi="仿宋" w:hint="eastAsia"/>
          <w:sz w:val="30"/>
          <w:szCs w:val="30"/>
        </w:rPr>
        <w:t>女执委</w:t>
      </w:r>
      <w:r w:rsidR="00670F45">
        <w:rPr>
          <w:rFonts w:ascii="仿宋" w:eastAsia="仿宋" w:hAnsi="仿宋" w:hint="eastAsia"/>
          <w:sz w:val="30"/>
          <w:szCs w:val="30"/>
        </w:rPr>
        <w:t>学生代表作用，依托团委、二级学院建立妇联女生助理队伍，开展学生相关工作，更多渠道倾听女生需求反映，解决实际问题。</w:t>
      </w:r>
    </w:p>
    <w:p w:rsidR="00670F45" w:rsidRDefault="003D6E2F" w:rsidP="00670F45">
      <w:pPr>
        <w:ind w:firstLineChars="200" w:firstLine="600"/>
        <w:rPr>
          <w:rFonts w:ascii="仿宋" w:eastAsia="仿宋" w:hAnsi="仿宋"/>
          <w:sz w:val="30"/>
          <w:szCs w:val="30"/>
        </w:rPr>
      </w:pPr>
      <w:r>
        <w:rPr>
          <w:rFonts w:ascii="仿宋" w:eastAsia="仿宋" w:hAnsi="仿宋" w:hint="eastAsia"/>
          <w:sz w:val="30"/>
          <w:szCs w:val="30"/>
        </w:rPr>
        <w:t>4</w:t>
      </w:r>
      <w:r w:rsidR="00670F45">
        <w:rPr>
          <w:rFonts w:ascii="仿宋" w:eastAsia="仿宋" w:hAnsi="仿宋" w:hint="eastAsia"/>
          <w:sz w:val="30"/>
          <w:szCs w:val="30"/>
        </w:rPr>
        <w:t>．充分</w:t>
      </w:r>
      <w:r w:rsidR="00670F45" w:rsidRPr="00AE60FF">
        <w:rPr>
          <w:rFonts w:ascii="仿宋" w:eastAsia="仿宋" w:hAnsi="仿宋" w:hint="eastAsia"/>
          <w:sz w:val="30"/>
          <w:szCs w:val="30"/>
        </w:rPr>
        <w:t>发挥女教师特长</w:t>
      </w:r>
      <w:r w:rsidR="00670F45">
        <w:rPr>
          <w:rFonts w:ascii="仿宋" w:eastAsia="仿宋" w:hAnsi="仿宋" w:hint="eastAsia"/>
          <w:sz w:val="30"/>
          <w:szCs w:val="30"/>
        </w:rPr>
        <w:t>，</w:t>
      </w:r>
      <w:r w:rsidR="00670F45" w:rsidRPr="00AE60FF">
        <w:rPr>
          <w:rFonts w:ascii="仿宋" w:eastAsia="仿宋" w:hAnsi="仿宋" w:hint="eastAsia"/>
          <w:sz w:val="30"/>
          <w:szCs w:val="30"/>
        </w:rPr>
        <w:t>如摄影采风、心理咨询、艺术创作、电商物流，甚至是家庭教育，</w:t>
      </w:r>
      <w:r w:rsidR="00670F45">
        <w:rPr>
          <w:rFonts w:ascii="仿宋" w:eastAsia="仿宋" w:hAnsi="仿宋" w:hint="eastAsia"/>
          <w:sz w:val="30"/>
          <w:szCs w:val="30"/>
        </w:rPr>
        <w:t>通过建立资源库方式，组建若干讲师团</w:t>
      </w:r>
      <w:r w:rsidR="00670F45" w:rsidRPr="00AE60FF">
        <w:rPr>
          <w:rFonts w:ascii="仿宋" w:eastAsia="仿宋" w:hAnsi="仿宋" w:hint="eastAsia"/>
          <w:sz w:val="30"/>
          <w:szCs w:val="30"/>
        </w:rPr>
        <w:t>，</w:t>
      </w:r>
      <w:r w:rsidR="00B1631F">
        <w:rPr>
          <w:rFonts w:ascii="仿宋" w:eastAsia="仿宋" w:hAnsi="仿宋" w:hint="eastAsia"/>
          <w:sz w:val="30"/>
          <w:szCs w:val="30"/>
        </w:rPr>
        <w:t>持续开展女教师学术沙龙，</w:t>
      </w:r>
      <w:r w:rsidR="00776621">
        <w:rPr>
          <w:rFonts w:ascii="仿宋" w:eastAsia="仿宋" w:hAnsi="仿宋" w:hint="eastAsia"/>
          <w:sz w:val="30"/>
          <w:szCs w:val="30"/>
        </w:rPr>
        <w:t>积极推荐加入市级女性行业、专业协会，</w:t>
      </w:r>
      <w:r w:rsidR="00670F45" w:rsidRPr="00AE60FF">
        <w:rPr>
          <w:rFonts w:ascii="仿宋" w:eastAsia="仿宋" w:hAnsi="仿宋" w:hint="eastAsia"/>
          <w:sz w:val="30"/>
          <w:szCs w:val="30"/>
        </w:rPr>
        <w:t>给予女性更多的展示平台</w:t>
      </w:r>
      <w:r w:rsidR="00210EE6">
        <w:rPr>
          <w:rFonts w:ascii="仿宋" w:eastAsia="仿宋" w:hAnsi="仿宋" w:hint="eastAsia"/>
          <w:sz w:val="30"/>
          <w:szCs w:val="30"/>
        </w:rPr>
        <w:t>，展现更多的巾帼风采</w:t>
      </w:r>
      <w:r w:rsidR="00670F45" w:rsidRPr="00AE60FF">
        <w:rPr>
          <w:rFonts w:ascii="仿宋" w:eastAsia="仿宋" w:hAnsi="仿宋" w:hint="eastAsia"/>
          <w:sz w:val="30"/>
          <w:szCs w:val="30"/>
        </w:rPr>
        <w:t>。</w:t>
      </w:r>
    </w:p>
    <w:p w:rsidR="00670F45" w:rsidRPr="00B70FA6" w:rsidRDefault="00210EE6" w:rsidP="00210EE6">
      <w:pPr>
        <w:ind w:firstLineChars="189" w:firstLine="567"/>
        <w:jc w:val="left"/>
        <w:rPr>
          <w:rFonts w:ascii="仿宋" w:eastAsia="仿宋" w:hAnsi="仿宋"/>
          <w:sz w:val="30"/>
          <w:szCs w:val="30"/>
        </w:rPr>
      </w:pPr>
      <w:r>
        <w:rPr>
          <w:rFonts w:ascii="仿宋" w:eastAsia="仿宋" w:hAnsi="仿宋" w:hint="eastAsia"/>
          <w:sz w:val="30"/>
          <w:szCs w:val="30"/>
        </w:rPr>
        <w:t>（</w:t>
      </w:r>
      <w:r w:rsidR="00670F45" w:rsidRPr="00670F45">
        <w:rPr>
          <w:rFonts w:ascii="仿宋" w:eastAsia="仿宋" w:hAnsi="仿宋" w:hint="eastAsia"/>
          <w:sz w:val="30"/>
          <w:szCs w:val="30"/>
        </w:rPr>
        <w:t>三</w:t>
      </w:r>
      <w:r>
        <w:rPr>
          <w:rFonts w:ascii="仿宋" w:eastAsia="仿宋" w:hAnsi="仿宋" w:hint="eastAsia"/>
          <w:sz w:val="30"/>
          <w:szCs w:val="30"/>
        </w:rPr>
        <w:t>）</w:t>
      </w:r>
      <w:r w:rsidR="00670F45" w:rsidRPr="00670F45">
        <w:rPr>
          <w:rFonts w:ascii="仿宋" w:eastAsia="仿宋" w:hAnsi="仿宋" w:hint="eastAsia"/>
          <w:sz w:val="30"/>
          <w:szCs w:val="30"/>
        </w:rPr>
        <w:t>服务和保障女性职工利益，体现妇联工作的群众性。</w:t>
      </w:r>
    </w:p>
    <w:p w:rsidR="00B1631F" w:rsidRPr="00D37DAA" w:rsidRDefault="00B1631F" w:rsidP="00B1631F">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w:t>
      </w:r>
      <w:r w:rsidRPr="00D37DAA">
        <w:rPr>
          <w:rFonts w:ascii="仿宋" w:eastAsia="仿宋" w:hAnsi="仿宋" w:hint="eastAsia"/>
          <w:sz w:val="30"/>
          <w:szCs w:val="30"/>
        </w:rPr>
        <w:t>开展各类活动</w:t>
      </w:r>
      <w:r>
        <w:rPr>
          <w:rFonts w:ascii="仿宋" w:eastAsia="仿宋" w:hAnsi="仿宋" w:hint="eastAsia"/>
          <w:sz w:val="30"/>
          <w:szCs w:val="30"/>
        </w:rPr>
        <w:t>。</w:t>
      </w:r>
      <w:r w:rsidR="00610785">
        <w:rPr>
          <w:rFonts w:ascii="仿宋" w:eastAsia="仿宋" w:hAnsi="仿宋" w:hint="eastAsia"/>
          <w:sz w:val="30"/>
          <w:szCs w:val="30"/>
        </w:rPr>
        <w:t>开展</w:t>
      </w:r>
      <w:r w:rsidRPr="00D37DAA">
        <w:rPr>
          <w:rFonts w:ascii="仿宋" w:eastAsia="仿宋" w:hAnsi="仿宋" w:hint="eastAsia"/>
          <w:sz w:val="30"/>
          <w:szCs w:val="30"/>
        </w:rPr>
        <w:t>书画、摄影、体育等</w:t>
      </w:r>
      <w:r w:rsidR="00610785">
        <w:rPr>
          <w:rFonts w:ascii="仿宋" w:eastAsia="仿宋" w:hAnsi="仿宋" w:hint="eastAsia"/>
          <w:sz w:val="30"/>
          <w:szCs w:val="30"/>
        </w:rPr>
        <w:t>文体</w:t>
      </w:r>
      <w:r w:rsidRPr="00D37DAA">
        <w:rPr>
          <w:rFonts w:ascii="仿宋" w:eastAsia="仿宋" w:hAnsi="仿宋" w:hint="eastAsia"/>
          <w:sz w:val="30"/>
          <w:szCs w:val="30"/>
        </w:rPr>
        <w:t>活动，</w:t>
      </w:r>
      <w:r>
        <w:rPr>
          <w:rFonts w:ascii="仿宋" w:eastAsia="仿宋" w:hAnsi="仿宋" w:hint="eastAsia"/>
          <w:sz w:val="30"/>
          <w:szCs w:val="30"/>
        </w:rPr>
        <w:t>开展亲子家教</w:t>
      </w:r>
      <w:r w:rsidR="00610785">
        <w:rPr>
          <w:rFonts w:ascii="仿宋" w:eastAsia="仿宋" w:hAnsi="仿宋" w:hint="eastAsia"/>
          <w:sz w:val="30"/>
          <w:szCs w:val="30"/>
        </w:rPr>
        <w:t>、心理健康、高校婚恋</w:t>
      </w:r>
      <w:r>
        <w:rPr>
          <w:rFonts w:ascii="仿宋" w:eastAsia="仿宋" w:hAnsi="仿宋" w:hint="eastAsia"/>
          <w:sz w:val="30"/>
          <w:szCs w:val="30"/>
        </w:rPr>
        <w:t>等</w:t>
      </w:r>
      <w:r w:rsidR="00610785">
        <w:rPr>
          <w:rFonts w:ascii="仿宋" w:eastAsia="仿宋" w:hAnsi="仿宋" w:hint="eastAsia"/>
          <w:sz w:val="30"/>
          <w:szCs w:val="30"/>
        </w:rPr>
        <w:t>教育</w:t>
      </w:r>
      <w:r>
        <w:rPr>
          <w:rFonts w:ascii="仿宋" w:eastAsia="仿宋" w:hAnsi="仿宋" w:hint="eastAsia"/>
          <w:sz w:val="30"/>
          <w:szCs w:val="30"/>
        </w:rPr>
        <w:t>活动，</w:t>
      </w:r>
      <w:r w:rsidR="00610785">
        <w:rPr>
          <w:rFonts w:ascii="仿宋" w:eastAsia="仿宋" w:hAnsi="仿宋" w:hint="eastAsia"/>
          <w:sz w:val="30"/>
          <w:szCs w:val="30"/>
        </w:rPr>
        <w:t>开展青年联谊、交友等团建活动，</w:t>
      </w:r>
      <w:r w:rsidRPr="00D37DAA">
        <w:rPr>
          <w:rFonts w:ascii="仿宋" w:eastAsia="仿宋" w:hAnsi="仿宋" w:hint="eastAsia"/>
          <w:sz w:val="30"/>
          <w:szCs w:val="30"/>
        </w:rPr>
        <w:t>进一步丰富广大妇女的业余文化生活。</w:t>
      </w:r>
    </w:p>
    <w:p w:rsidR="00B1631F" w:rsidRDefault="00B1631F" w:rsidP="00B1631F">
      <w:pPr>
        <w:ind w:firstLineChars="200" w:firstLine="600"/>
        <w:rPr>
          <w:rFonts w:ascii="仿宋" w:eastAsia="仿宋" w:hAnsi="仿宋"/>
          <w:sz w:val="30"/>
          <w:szCs w:val="30"/>
        </w:rPr>
      </w:pPr>
      <w:r>
        <w:rPr>
          <w:rFonts w:ascii="仿宋" w:eastAsia="仿宋" w:hAnsi="仿宋"/>
          <w:sz w:val="30"/>
          <w:szCs w:val="30"/>
        </w:rPr>
        <w:lastRenderedPageBreak/>
        <w:t>2</w:t>
      </w:r>
      <w:r>
        <w:rPr>
          <w:rFonts w:ascii="仿宋" w:eastAsia="仿宋" w:hAnsi="仿宋" w:hint="eastAsia"/>
          <w:sz w:val="30"/>
          <w:szCs w:val="30"/>
        </w:rPr>
        <w:t>．建立帮扶机制。</w:t>
      </w:r>
      <w:r w:rsidRPr="00D37DAA">
        <w:rPr>
          <w:rFonts w:ascii="仿宋" w:eastAsia="仿宋" w:hAnsi="仿宋" w:hint="eastAsia"/>
          <w:sz w:val="30"/>
          <w:szCs w:val="30"/>
        </w:rPr>
        <w:t>关注妇女的健康权、发展权、知情权，帮助女性师生解决日常工作生活中最关心、最直接、最现实的利益问题，建立健全困难女职工、女学生帮扶机制。</w:t>
      </w:r>
    </w:p>
    <w:p w:rsidR="004B4649" w:rsidRDefault="00B1631F" w:rsidP="00AE60FF">
      <w:pPr>
        <w:ind w:firstLineChars="200" w:firstLine="600"/>
        <w:rPr>
          <w:rFonts w:ascii="仿宋" w:eastAsia="仿宋" w:hAnsi="仿宋"/>
          <w:sz w:val="30"/>
          <w:szCs w:val="30"/>
        </w:rPr>
      </w:pPr>
      <w:r>
        <w:rPr>
          <w:rFonts w:ascii="仿宋" w:eastAsia="仿宋" w:hAnsi="仿宋" w:hint="eastAsia"/>
          <w:sz w:val="30"/>
          <w:szCs w:val="30"/>
        </w:rPr>
        <w:t>3．</w:t>
      </w:r>
      <w:r w:rsidR="004B4649" w:rsidRPr="00AE60FF">
        <w:rPr>
          <w:rFonts w:ascii="仿宋" w:eastAsia="仿宋" w:hAnsi="仿宋" w:hint="eastAsia"/>
          <w:color w:val="333333"/>
          <w:sz w:val="30"/>
          <w:szCs w:val="30"/>
        </w:rPr>
        <w:t>增</w:t>
      </w:r>
      <w:r w:rsidR="001B3A85" w:rsidRPr="00AE60FF">
        <w:rPr>
          <w:rFonts w:ascii="仿宋" w:eastAsia="仿宋" w:hAnsi="仿宋" w:hint="eastAsia"/>
          <w:color w:val="333333"/>
          <w:sz w:val="30"/>
          <w:szCs w:val="30"/>
        </w:rPr>
        <w:t>强</w:t>
      </w:r>
      <w:r w:rsidR="004B4649" w:rsidRPr="00AE60FF">
        <w:rPr>
          <w:rFonts w:ascii="仿宋" w:eastAsia="仿宋" w:hAnsi="仿宋" w:hint="eastAsia"/>
          <w:color w:val="333333"/>
          <w:sz w:val="30"/>
          <w:szCs w:val="30"/>
        </w:rPr>
        <w:t>地方</w:t>
      </w:r>
      <w:bookmarkStart w:id="0" w:name="_GoBack"/>
      <w:bookmarkEnd w:id="0"/>
      <w:r w:rsidR="004B4649" w:rsidRPr="00AE60FF">
        <w:rPr>
          <w:rFonts w:ascii="仿宋" w:eastAsia="仿宋" w:hAnsi="仿宋" w:hint="eastAsia"/>
          <w:color w:val="333333"/>
          <w:sz w:val="30"/>
          <w:szCs w:val="30"/>
        </w:rPr>
        <w:t>互动。</w:t>
      </w:r>
      <w:r w:rsidR="001B3A85" w:rsidRPr="00AE60FF">
        <w:rPr>
          <w:rFonts w:ascii="仿宋" w:eastAsia="仿宋" w:hAnsi="仿宋" w:hint="eastAsia"/>
          <w:color w:val="333333"/>
          <w:sz w:val="30"/>
          <w:szCs w:val="30"/>
        </w:rPr>
        <w:t>与属地群团组织进一步加强沟通联系，</w:t>
      </w:r>
      <w:r w:rsidR="001B3A85" w:rsidRPr="00AE60FF">
        <w:rPr>
          <w:rFonts w:ascii="仿宋" w:eastAsia="仿宋" w:hAnsi="仿宋" w:hint="eastAsia"/>
          <w:color w:val="333333"/>
          <w:sz w:val="30"/>
          <w:szCs w:val="30"/>
          <w:shd w:val="clear" w:color="auto" w:fill="F7F9FA"/>
        </w:rPr>
        <w:t>凝聚起校地合作的强大合力，更好地发挥</w:t>
      </w:r>
      <w:r w:rsidR="00094CA7" w:rsidRPr="00AE60FF">
        <w:rPr>
          <w:rFonts w:ascii="仿宋" w:eastAsia="仿宋" w:hAnsi="仿宋" w:hint="eastAsia"/>
          <w:color w:val="333333"/>
          <w:sz w:val="30"/>
          <w:szCs w:val="30"/>
          <w:shd w:val="clear" w:color="auto" w:fill="F7F9FA"/>
        </w:rPr>
        <w:t>高校</w:t>
      </w:r>
      <w:r w:rsidR="001B3A85" w:rsidRPr="00AE60FF">
        <w:rPr>
          <w:rFonts w:ascii="仿宋" w:eastAsia="仿宋" w:hAnsi="仿宋" w:hint="eastAsia"/>
          <w:color w:val="333333"/>
          <w:sz w:val="30"/>
          <w:szCs w:val="30"/>
          <w:shd w:val="clear" w:color="auto" w:fill="F7F9FA"/>
        </w:rPr>
        <w:t>女</w:t>
      </w:r>
      <w:r w:rsidR="008A34C6">
        <w:rPr>
          <w:rFonts w:ascii="仿宋" w:eastAsia="仿宋" w:hAnsi="仿宋" w:hint="eastAsia"/>
          <w:color w:val="333333"/>
          <w:sz w:val="30"/>
          <w:szCs w:val="30"/>
          <w:shd w:val="clear" w:color="auto" w:fill="F7F9FA"/>
        </w:rPr>
        <w:t>性</w:t>
      </w:r>
      <w:r w:rsidR="001B3A85" w:rsidRPr="00AE60FF">
        <w:rPr>
          <w:rFonts w:ascii="仿宋" w:eastAsia="仿宋" w:hAnsi="仿宋" w:hint="eastAsia"/>
          <w:color w:val="333333"/>
          <w:sz w:val="30"/>
          <w:szCs w:val="30"/>
          <w:shd w:val="clear" w:color="auto" w:fill="F7F9FA"/>
        </w:rPr>
        <w:t>知识分子</w:t>
      </w:r>
      <w:r>
        <w:rPr>
          <w:rFonts w:ascii="仿宋" w:eastAsia="仿宋" w:hAnsi="仿宋" w:hint="eastAsia"/>
          <w:color w:val="333333"/>
          <w:sz w:val="30"/>
          <w:szCs w:val="30"/>
          <w:shd w:val="clear" w:color="auto" w:fill="F7F9FA"/>
        </w:rPr>
        <w:t>服务社会</w:t>
      </w:r>
      <w:r w:rsidR="001B3A85" w:rsidRPr="00AE60FF">
        <w:rPr>
          <w:rFonts w:ascii="仿宋" w:eastAsia="仿宋" w:hAnsi="仿宋" w:hint="eastAsia"/>
          <w:color w:val="333333"/>
          <w:sz w:val="30"/>
          <w:szCs w:val="30"/>
          <w:shd w:val="clear" w:color="auto" w:fill="F7F9FA"/>
        </w:rPr>
        <w:t>的作用，</w:t>
      </w:r>
      <w:r w:rsidR="00210EE6">
        <w:rPr>
          <w:rFonts w:ascii="仿宋" w:eastAsia="仿宋" w:hAnsi="仿宋" w:hint="eastAsia"/>
          <w:sz w:val="30"/>
          <w:szCs w:val="30"/>
        </w:rPr>
        <w:t>吸引社会各界力量助力女大学生创业就业。</w:t>
      </w:r>
    </w:p>
    <w:p w:rsidR="00B70FA6" w:rsidRDefault="00B70FA6" w:rsidP="00AE60FF">
      <w:pPr>
        <w:ind w:firstLineChars="200" w:firstLine="600"/>
        <w:rPr>
          <w:rFonts w:ascii="仿宋" w:eastAsia="仿宋" w:hAnsi="仿宋"/>
          <w:sz w:val="30"/>
          <w:szCs w:val="30"/>
        </w:rPr>
      </w:pPr>
    </w:p>
    <w:p w:rsidR="00B70FA6" w:rsidRDefault="00B70FA6" w:rsidP="00AE60FF">
      <w:pPr>
        <w:ind w:firstLineChars="200" w:firstLine="600"/>
        <w:rPr>
          <w:rFonts w:ascii="仿宋" w:eastAsia="仿宋" w:hAnsi="仿宋"/>
          <w:sz w:val="30"/>
          <w:szCs w:val="30"/>
        </w:rPr>
      </w:pPr>
    </w:p>
    <w:p w:rsidR="00B70FA6" w:rsidRPr="00B70FA6" w:rsidRDefault="00B1631F" w:rsidP="00B1631F">
      <w:pPr>
        <w:ind w:firstLineChars="200" w:firstLine="600"/>
        <w:jc w:val="right"/>
        <w:rPr>
          <w:rFonts w:ascii="仿宋" w:eastAsia="仿宋" w:hAnsi="仿宋"/>
          <w:sz w:val="30"/>
          <w:szCs w:val="30"/>
        </w:rPr>
      </w:pPr>
      <w:r>
        <w:rPr>
          <w:rFonts w:ascii="仿宋" w:eastAsia="仿宋" w:hAnsi="仿宋" w:hint="eastAsia"/>
          <w:sz w:val="30"/>
          <w:szCs w:val="30"/>
        </w:rPr>
        <w:t>浙江万里学院妇女联合会</w:t>
      </w:r>
    </w:p>
    <w:p w:rsidR="008A34C6" w:rsidRDefault="008A34C6" w:rsidP="008A34C6">
      <w:pPr>
        <w:ind w:firstLineChars="200" w:firstLine="600"/>
        <w:jc w:val="right"/>
        <w:rPr>
          <w:rFonts w:ascii="仿宋" w:eastAsia="仿宋" w:hAnsi="仿宋"/>
          <w:sz w:val="30"/>
          <w:szCs w:val="30"/>
        </w:rPr>
      </w:pPr>
      <w:r>
        <w:rPr>
          <w:rFonts w:ascii="仿宋" w:eastAsia="仿宋" w:hAnsi="仿宋" w:hint="eastAsia"/>
          <w:sz w:val="30"/>
          <w:szCs w:val="30"/>
        </w:rPr>
        <w:t>2021年1</w:t>
      </w:r>
      <w:r w:rsidR="00C31FC5">
        <w:rPr>
          <w:rFonts w:ascii="仿宋" w:eastAsia="仿宋" w:hAnsi="仿宋" w:hint="eastAsia"/>
          <w:sz w:val="30"/>
          <w:szCs w:val="30"/>
        </w:rPr>
        <w:t>2</w:t>
      </w:r>
      <w:r>
        <w:rPr>
          <w:rFonts w:ascii="仿宋" w:eastAsia="仿宋" w:hAnsi="仿宋" w:hint="eastAsia"/>
          <w:sz w:val="30"/>
          <w:szCs w:val="30"/>
        </w:rPr>
        <w:t>月</w:t>
      </w:r>
      <w:r w:rsidR="00A13A7C">
        <w:rPr>
          <w:rFonts w:ascii="仿宋" w:eastAsia="仿宋" w:hAnsi="仿宋" w:hint="eastAsia"/>
          <w:sz w:val="30"/>
          <w:szCs w:val="30"/>
        </w:rPr>
        <w:t>20</w:t>
      </w:r>
      <w:r>
        <w:rPr>
          <w:rFonts w:ascii="仿宋" w:eastAsia="仿宋" w:hAnsi="仿宋" w:hint="eastAsia"/>
          <w:sz w:val="30"/>
          <w:szCs w:val="30"/>
        </w:rPr>
        <w:t>日</w:t>
      </w:r>
    </w:p>
    <w:p w:rsidR="009B4961" w:rsidRDefault="009B4961" w:rsidP="008A34C6">
      <w:pPr>
        <w:ind w:firstLineChars="200" w:firstLine="600"/>
        <w:jc w:val="right"/>
        <w:rPr>
          <w:rFonts w:ascii="仿宋" w:eastAsia="仿宋" w:hAnsi="仿宋"/>
          <w:sz w:val="30"/>
          <w:szCs w:val="30"/>
        </w:rPr>
      </w:pPr>
    </w:p>
    <w:p w:rsidR="009B4961" w:rsidRPr="00AE60FF" w:rsidRDefault="009B4961" w:rsidP="008A34C6">
      <w:pPr>
        <w:ind w:firstLineChars="200" w:firstLine="600"/>
        <w:jc w:val="right"/>
        <w:rPr>
          <w:rFonts w:ascii="仿宋" w:eastAsia="仿宋" w:hAnsi="仿宋"/>
          <w:sz w:val="30"/>
          <w:szCs w:val="30"/>
        </w:rPr>
      </w:pPr>
    </w:p>
    <w:sectPr w:rsidR="009B4961" w:rsidRPr="00AE60FF" w:rsidSect="00FC46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C43" w:rsidRDefault="00CC5C43" w:rsidP="00EF4459">
      <w:r>
        <w:separator/>
      </w:r>
    </w:p>
  </w:endnote>
  <w:endnote w:type="continuationSeparator" w:id="1">
    <w:p w:rsidR="00CC5C43" w:rsidRDefault="00CC5C43" w:rsidP="00EF44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C43" w:rsidRDefault="00CC5C43" w:rsidP="00EF4459">
      <w:r>
        <w:separator/>
      </w:r>
    </w:p>
  </w:footnote>
  <w:footnote w:type="continuationSeparator" w:id="1">
    <w:p w:rsidR="00CC5C43" w:rsidRDefault="00CC5C43" w:rsidP="00EF44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82F"/>
    <w:rsid w:val="000224EC"/>
    <w:rsid w:val="00094CA7"/>
    <w:rsid w:val="000A324D"/>
    <w:rsid w:val="000A730A"/>
    <w:rsid w:val="001B3A85"/>
    <w:rsid w:val="001D6983"/>
    <w:rsid w:val="00210EE6"/>
    <w:rsid w:val="002220C0"/>
    <w:rsid w:val="0026182F"/>
    <w:rsid w:val="00275D82"/>
    <w:rsid w:val="002776BB"/>
    <w:rsid w:val="00286F9F"/>
    <w:rsid w:val="00293CC8"/>
    <w:rsid w:val="00374D38"/>
    <w:rsid w:val="003B757D"/>
    <w:rsid w:val="003D2949"/>
    <w:rsid w:val="003D6E2F"/>
    <w:rsid w:val="00410F20"/>
    <w:rsid w:val="00436837"/>
    <w:rsid w:val="004A65B1"/>
    <w:rsid w:val="004B4649"/>
    <w:rsid w:val="00563291"/>
    <w:rsid w:val="005913C8"/>
    <w:rsid w:val="005A512D"/>
    <w:rsid w:val="005B239A"/>
    <w:rsid w:val="005E6BC6"/>
    <w:rsid w:val="005F682F"/>
    <w:rsid w:val="00605F2D"/>
    <w:rsid w:val="00610785"/>
    <w:rsid w:val="00616EEA"/>
    <w:rsid w:val="00670F45"/>
    <w:rsid w:val="00691136"/>
    <w:rsid w:val="006C312A"/>
    <w:rsid w:val="006C57F5"/>
    <w:rsid w:val="006F3A2B"/>
    <w:rsid w:val="00733A10"/>
    <w:rsid w:val="00776621"/>
    <w:rsid w:val="00801B66"/>
    <w:rsid w:val="008A34C6"/>
    <w:rsid w:val="008B5BFA"/>
    <w:rsid w:val="00985926"/>
    <w:rsid w:val="009B1378"/>
    <w:rsid w:val="009B4961"/>
    <w:rsid w:val="009E0BB1"/>
    <w:rsid w:val="00A13A7C"/>
    <w:rsid w:val="00A267A5"/>
    <w:rsid w:val="00A43130"/>
    <w:rsid w:val="00A74953"/>
    <w:rsid w:val="00AB2C49"/>
    <w:rsid w:val="00AE60FF"/>
    <w:rsid w:val="00B1631F"/>
    <w:rsid w:val="00B45B59"/>
    <w:rsid w:val="00B70FA6"/>
    <w:rsid w:val="00B7304B"/>
    <w:rsid w:val="00B83833"/>
    <w:rsid w:val="00B911BA"/>
    <w:rsid w:val="00C31FC5"/>
    <w:rsid w:val="00CA3090"/>
    <w:rsid w:val="00CC5C43"/>
    <w:rsid w:val="00CF5737"/>
    <w:rsid w:val="00D50A7C"/>
    <w:rsid w:val="00DF2074"/>
    <w:rsid w:val="00ED603C"/>
    <w:rsid w:val="00EF3778"/>
    <w:rsid w:val="00EF4459"/>
    <w:rsid w:val="00EF72BB"/>
    <w:rsid w:val="00F14D3E"/>
    <w:rsid w:val="00F428FA"/>
    <w:rsid w:val="00F513AC"/>
    <w:rsid w:val="00FA786F"/>
    <w:rsid w:val="00FC4652"/>
    <w:rsid w:val="00FD482F"/>
    <w:rsid w:val="00FF27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52"/>
    <w:pPr>
      <w:widowControl w:val="0"/>
      <w:jc w:val="both"/>
    </w:pPr>
  </w:style>
  <w:style w:type="paragraph" w:styleId="1">
    <w:name w:val="heading 1"/>
    <w:basedOn w:val="a"/>
    <w:link w:val="1Char"/>
    <w:uiPriority w:val="9"/>
    <w:qFormat/>
    <w:rsid w:val="00094C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0C0"/>
    <w:pPr>
      <w:ind w:firstLineChars="200" w:firstLine="420"/>
    </w:pPr>
  </w:style>
  <w:style w:type="character" w:styleId="a4">
    <w:name w:val="Strong"/>
    <w:basedOn w:val="a0"/>
    <w:uiPriority w:val="22"/>
    <w:qFormat/>
    <w:rsid w:val="002220C0"/>
    <w:rPr>
      <w:b/>
      <w:bCs/>
    </w:rPr>
  </w:style>
  <w:style w:type="paragraph" w:styleId="a5">
    <w:name w:val="header"/>
    <w:basedOn w:val="a"/>
    <w:link w:val="Char"/>
    <w:uiPriority w:val="99"/>
    <w:unhideWhenUsed/>
    <w:rsid w:val="00EF4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F4459"/>
    <w:rPr>
      <w:sz w:val="18"/>
      <w:szCs w:val="18"/>
    </w:rPr>
  </w:style>
  <w:style w:type="paragraph" w:styleId="a6">
    <w:name w:val="footer"/>
    <w:basedOn w:val="a"/>
    <w:link w:val="Char0"/>
    <w:uiPriority w:val="99"/>
    <w:unhideWhenUsed/>
    <w:rsid w:val="00EF4459"/>
    <w:pPr>
      <w:tabs>
        <w:tab w:val="center" w:pos="4153"/>
        <w:tab w:val="right" w:pos="8306"/>
      </w:tabs>
      <w:snapToGrid w:val="0"/>
      <w:jc w:val="left"/>
    </w:pPr>
    <w:rPr>
      <w:sz w:val="18"/>
      <w:szCs w:val="18"/>
    </w:rPr>
  </w:style>
  <w:style w:type="character" w:customStyle="1" w:styleId="Char0">
    <w:name w:val="页脚 Char"/>
    <w:basedOn w:val="a0"/>
    <w:link w:val="a6"/>
    <w:uiPriority w:val="99"/>
    <w:rsid w:val="00EF4459"/>
    <w:rPr>
      <w:sz w:val="18"/>
      <w:szCs w:val="18"/>
    </w:rPr>
  </w:style>
  <w:style w:type="character" w:customStyle="1" w:styleId="1Char">
    <w:name w:val="标题 1 Char"/>
    <w:basedOn w:val="a0"/>
    <w:link w:val="1"/>
    <w:uiPriority w:val="9"/>
    <w:rsid w:val="00094CA7"/>
    <w:rPr>
      <w:rFonts w:ascii="宋体" w:eastAsia="宋体" w:hAnsi="宋体" w:cs="宋体"/>
      <w:b/>
      <w:bCs/>
      <w:kern w:val="36"/>
      <w:sz w:val="48"/>
      <w:szCs w:val="48"/>
    </w:rPr>
  </w:style>
  <w:style w:type="paragraph" w:styleId="a7">
    <w:name w:val="Balloon Text"/>
    <w:basedOn w:val="a"/>
    <w:link w:val="Char1"/>
    <w:uiPriority w:val="99"/>
    <w:semiHidden/>
    <w:unhideWhenUsed/>
    <w:rsid w:val="00275D82"/>
    <w:rPr>
      <w:sz w:val="18"/>
      <w:szCs w:val="18"/>
    </w:rPr>
  </w:style>
  <w:style w:type="character" w:customStyle="1" w:styleId="Char1">
    <w:name w:val="批注框文本 Char"/>
    <w:basedOn w:val="a0"/>
    <w:link w:val="a7"/>
    <w:uiPriority w:val="99"/>
    <w:semiHidden/>
    <w:rsid w:val="00275D82"/>
    <w:rPr>
      <w:sz w:val="18"/>
      <w:szCs w:val="18"/>
    </w:rPr>
  </w:style>
  <w:style w:type="paragraph" w:styleId="a8">
    <w:name w:val="Date"/>
    <w:basedOn w:val="a"/>
    <w:next w:val="a"/>
    <w:link w:val="Char2"/>
    <w:uiPriority w:val="99"/>
    <w:semiHidden/>
    <w:unhideWhenUsed/>
    <w:rsid w:val="009B4961"/>
    <w:pPr>
      <w:ind w:leftChars="2500" w:left="100"/>
    </w:pPr>
  </w:style>
  <w:style w:type="character" w:customStyle="1" w:styleId="Char2">
    <w:name w:val="日期 Char"/>
    <w:basedOn w:val="a0"/>
    <w:link w:val="a8"/>
    <w:uiPriority w:val="99"/>
    <w:semiHidden/>
    <w:rsid w:val="009B4961"/>
  </w:style>
  <w:style w:type="table" w:styleId="a9">
    <w:name w:val="Table Grid"/>
    <w:basedOn w:val="a1"/>
    <w:uiPriority w:val="59"/>
    <w:rsid w:val="009B49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semiHidden/>
    <w:unhideWhenUsed/>
    <w:rsid w:val="00CF57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614984">
      <w:bodyDiv w:val="1"/>
      <w:marLeft w:val="0"/>
      <w:marRight w:val="0"/>
      <w:marTop w:val="0"/>
      <w:marBottom w:val="0"/>
      <w:divBdr>
        <w:top w:val="none" w:sz="0" w:space="0" w:color="auto"/>
        <w:left w:val="none" w:sz="0" w:space="0" w:color="auto"/>
        <w:bottom w:val="none" w:sz="0" w:space="0" w:color="auto"/>
        <w:right w:val="none" w:sz="0" w:space="0" w:color="auto"/>
      </w:divBdr>
    </w:div>
    <w:div w:id="568662283">
      <w:bodyDiv w:val="1"/>
      <w:marLeft w:val="0"/>
      <w:marRight w:val="0"/>
      <w:marTop w:val="0"/>
      <w:marBottom w:val="0"/>
      <w:divBdr>
        <w:top w:val="none" w:sz="0" w:space="0" w:color="auto"/>
        <w:left w:val="none" w:sz="0" w:space="0" w:color="auto"/>
        <w:bottom w:val="none" w:sz="0" w:space="0" w:color="auto"/>
        <w:right w:val="none" w:sz="0" w:space="0" w:color="auto"/>
      </w:divBdr>
    </w:div>
    <w:div w:id="820273099">
      <w:bodyDiv w:val="1"/>
      <w:marLeft w:val="0"/>
      <w:marRight w:val="0"/>
      <w:marTop w:val="0"/>
      <w:marBottom w:val="0"/>
      <w:divBdr>
        <w:top w:val="none" w:sz="0" w:space="0" w:color="auto"/>
        <w:left w:val="none" w:sz="0" w:space="0" w:color="auto"/>
        <w:bottom w:val="none" w:sz="0" w:space="0" w:color="auto"/>
        <w:right w:val="none" w:sz="0" w:space="0" w:color="auto"/>
      </w:divBdr>
    </w:div>
    <w:div w:id="879632731">
      <w:bodyDiv w:val="1"/>
      <w:marLeft w:val="0"/>
      <w:marRight w:val="0"/>
      <w:marTop w:val="0"/>
      <w:marBottom w:val="0"/>
      <w:divBdr>
        <w:top w:val="none" w:sz="0" w:space="0" w:color="auto"/>
        <w:left w:val="none" w:sz="0" w:space="0" w:color="auto"/>
        <w:bottom w:val="none" w:sz="0" w:space="0" w:color="auto"/>
        <w:right w:val="none" w:sz="0" w:space="0" w:color="auto"/>
      </w:divBdr>
    </w:div>
    <w:div w:id="965819382">
      <w:bodyDiv w:val="1"/>
      <w:marLeft w:val="0"/>
      <w:marRight w:val="0"/>
      <w:marTop w:val="0"/>
      <w:marBottom w:val="0"/>
      <w:divBdr>
        <w:top w:val="none" w:sz="0" w:space="0" w:color="auto"/>
        <w:left w:val="none" w:sz="0" w:space="0" w:color="auto"/>
        <w:bottom w:val="none" w:sz="0" w:space="0" w:color="auto"/>
        <w:right w:val="none" w:sz="0" w:space="0" w:color="auto"/>
      </w:divBdr>
      <w:divsChild>
        <w:div w:id="883180143">
          <w:marLeft w:val="0"/>
          <w:marRight w:val="0"/>
          <w:marTop w:val="100"/>
          <w:marBottom w:val="100"/>
          <w:divBdr>
            <w:top w:val="none" w:sz="0" w:space="0" w:color="auto"/>
            <w:left w:val="none" w:sz="0" w:space="0" w:color="auto"/>
            <w:bottom w:val="none" w:sz="0" w:space="0" w:color="auto"/>
            <w:right w:val="none" w:sz="0" w:space="0" w:color="auto"/>
          </w:divBdr>
          <w:divsChild>
            <w:div w:id="1212183461">
              <w:marLeft w:val="0"/>
              <w:marRight w:val="0"/>
              <w:marTop w:val="150"/>
              <w:marBottom w:val="225"/>
              <w:divBdr>
                <w:top w:val="single" w:sz="6" w:space="0" w:color="D7D7D7"/>
                <w:left w:val="single" w:sz="6" w:space="11" w:color="D7D7D7"/>
                <w:bottom w:val="single" w:sz="6" w:space="0" w:color="D7D7D7"/>
                <w:right w:val="single" w:sz="6" w:space="11" w:color="D7D7D7"/>
              </w:divBdr>
              <w:divsChild>
                <w:div w:id="1353413135">
                  <w:marLeft w:val="0"/>
                  <w:marRight w:val="0"/>
                  <w:marTop w:val="0"/>
                  <w:marBottom w:val="0"/>
                  <w:divBdr>
                    <w:top w:val="none" w:sz="0" w:space="0" w:color="auto"/>
                    <w:left w:val="none" w:sz="0" w:space="0" w:color="auto"/>
                    <w:bottom w:val="none" w:sz="0" w:space="0" w:color="auto"/>
                    <w:right w:val="none" w:sz="0" w:space="0" w:color="auto"/>
                  </w:divBdr>
                  <w:divsChild>
                    <w:div w:id="12191285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4956513">
      <w:bodyDiv w:val="1"/>
      <w:marLeft w:val="0"/>
      <w:marRight w:val="0"/>
      <w:marTop w:val="0"/>
      <w:marBottom w:val="0"/>
      <w:divBdr>
        <w:top w:val="none" w:sz="0" w:space="0" w:color="auto"/>
        <w:left w:val="none" w:sz="0" w:space="0" w:color="auto"/>
        <w:bottom w:val="none" w:sz="0" w:space="0" w:color="auto"/>
        <w:right w:val="none" w:sz="0" w:space="0" w:color="auto"/>
      </w:divBdr>
    </w:div>
    <w:div w:id="1200509405">
      <w:bodyDiv w:val="1"/>
      <w:marLeft w:val="0"/>
      <w:marRight w:val="0"/>
      <w:marTop w:val="0"/>
      <w:marBottom w:val="0"/>
      <w:divBdr>
        <w:top w:val="none" w:sz="0" w:space="0" w:color="auto"/>
        <w:left w:val="none" w:sz="0" w:space="0" w:color="auto"/>
        <w:bottom w:val="none" w:sz="0" w:space="0" w:color="auto"/>
        <w:right w:val="none" w:sz="0" w:space="0" w:color="auto"/>
      </w:divBdr>
    </w:div>
    <w:div w:id="1246455865">
      <w:bodyDiv w:val="1"/>
      <w:marLeft w:val="0"/>
      <w:marRight w:val="0"/>
      <w:marTop w:val="0"/>
      <w:marBottom w:val="0"/>
      <w:divBdr>
        <w:top w:val="none" w:sz="0" w:space="0" w:color="auto"/>
        <w:left w:val="none" w:sz="0" w:space="0" w:color="auto"/>
        <w:bottom w:val="none" w:sz="0" w:space="0" w:color="auto"/>
        <w:right w:val="none" w:sz="0" w:space="0" w:color="auto"/>
      </w:divBdr>
    </w:div>
    <w:div w:id="1852985335">
      <w:bodyDiv w:val="1"/>
      <w:marLeft w:val="0"/>
      <w:marRight w:val="0"/>
      <w:marTop w:val="0"/>
      <w:marBottom w:val="0"/>
      <w:divBdr>
        <w:top w:val="none" w:sz="0" w:space="0" w:color="auto"/>
        <w:left w:val="none" w:sz="0" w:space="0" w:color="auto"/>
        <w:bottom w:val="none" w:sz="0" w:space="0" w:color="auto"/>
        <w:right w:val="none" w:sz="0" w:space="0" w:color="auto"/>
      </w:divBdr>
    </w:div>
    <w:div w:id="2067609388">
      <w:bodyDiv w:val="1"/>
      <w:marLeft w:val="0"/>
      <w:marRight w:val="0"/>
      <w:marTop w:val="0"/>
      <w:marBottom w:val="0"/>
      <w:divBdr>
        <w:top w:val="none" w:sz="0" w:space="0" w:color="auto"/>
        <w:left w:val="none" w:sz="0" w:space="0" w:color="auto"/>
        <w:bottom w:val="none" w:sz="0" w:space="0" w:color="auto"/>
        <w:right w:val="none" w:sz="0" w:space="0" w:color="auto"/>
      </w:divBdr>
      <w:divsChild>
        <w:div w:id="1476600040">
          <w:marLeft w:val="0"/>
          <w:marRight w:val="0"/>
          <w:marTop w:val="100"/>
          <w:marBottom w:val="100"/>
          <w:divBdr>
            <w:top w:val="none" w:sz="0" w:space="0" w:color="auto"/>
            <w:left w:val="none" w:sz="0" w:space="0" w:color="auto"/>
            <w:bottom w:val="none" w:sz="0" w:space="0" w:color="auto"/>
            <w:right w:val="none" w:sz="0" w:space="0" w:color="auto"/>
          </w:divBdr>
          <w:divsChild>
            <w:div w:id="94058462">
              <w:marLeft w:val="0"/>
              <w:marRight w:val="0"/>
              <w:marTop w:val="150"/>
              <w:marBottom w:val="225"/>
              <w:divBdr>
                <w:top w:val="single" w:sz="6" w:space="0" w:color="D7D7D7"/>
                <w:left w:val="single" w:sz="6" w:space="11" w:color="D7D7D7"/>
                <w:bottom w:val="single" w:sz="6" w:space="0" w:color="D7D7D7"/>
                <w:right w:val="single" w:sz="6" w:space="11" w:color="D7D7D7"/>
              </w:divBdr>
              <w:divsChild>
                <w:div w:id="1783107592">
                  <w:marLeft w:val="0"/>
                  <w:marRight w:val="0"/>
                  <w:marTop w:val="0"/>
                  <w:marBottom w:val="0"/>
                  <w:divBdr>
                    <w:top w:val="none" w:sz="0" w:space="0" w:color="auto"/>
                    <w:left w:val="none" w:sz="0" w:space="0" w:color="auto"/>
                    <w:bottom w:val="none" w:sz="0" w:space="0" w:color="auto"/>
                    <w:right w:val="none" w:sz="0" w:space="0" w:color="auto"/>
                  </w:divBdr>
                  <w:divsChild>
                    <w:div w:id="18718431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AEFA-0BC0-488A-890C-A6876A0F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422</Words>
  <Characters>2412</Characters>
  <Application>Microsoft Office Word</Application>
  <DocSecurity>0</DocSecurity>
  <Lines>20</Lines>
  <Paragraphs>5</Paragraphs>
  <ScaleCrop>false</ScaleCrop>
  <Company>微软中国</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32</cp:revision>
  <cp:lastPrinted>2021-09-18T00:11:00Z</cp:lastPrinted>
  <dcterms:created xsi:type="dcterms:W3CDTF">2021-09-17T11:53:00Z</dcterms:created>
  <dcterms:modified xsi:type="dcterms:W3CDTF">2023-03-03T10:40:00Z</dcterms:modified>
</cp:coreProperties>
</file>